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8"/>
        <w:gridCol w:w="3005"/>
      </w:tblGrid>
      <w:tr w:rsidR="00BC25C9" w:rsidRPr="003711FC" w14:paraId="454F2782" w14:textId="77777777" w:rsidTr="00F83A4C">
        <w:trPr>
          <w:trHeight w:val="960"/>
          <w:jc w:val="center"/>
        </w:trPr>
        <w:tc>
          <w:tcPr>
            <w:tcW w:w="7208" w:type="dxa"/>
          </w:tcPr>
          <w:p w14:paraId="5F971C03" w14:textId="77777777" w:rsidR="00BC25C9" w:rsidRPr="003711FC" w:rsidRDefault="00BC25C9" w:rsidP="0001583E">
            <w:pPr>
              <w:pStyle w:val="TableParagraph"/>
              <w:spacing w:line="234" w:lineRule="exact"/>
              <w:ind w:left="107"/>
              <w:rPr>
                <w:b/>
                <w:spacing w:val="-2"/>
                <w:sz w:val="28"/>
                <w:szCs w:val="28"/>
              </w:rPr>
            </w:pPr>
            <w:r w:rsidRPr="003711FC">
              <w:rPr>
                <w:noProof/>
                <w:sz w:val="28"/>
                <w:szCs w:val="28"/>
              </w:rPr>
              <w:drawing>
                <wp:anchor distT="0" distB="0" distL="114300" distR="114300" simplePos="0" relativeHeight="251658241" behindDoc="0" locked="0" layoutInCell="1" allowOverlap="1" wp14:anchorId="165FB138" wp14:editId="5E8AB4C0">
                  <wp:simplePos x="0" y="0"/>
                  <wp:positionH relativeFrom="column">
                    <wp:posOffset>70485</wp:posOffset>
                  </wp:positionH>
                  <wp:positionV relativeFrom="paragraph">
                    <wp:posOffset>52070</wp:posOffset>
                  </wp:positionV>
                  <wp:extent cx="3016250" cy="791845"/>
                  <wp:effectExtent l="0" t="0" r="0" b="8255"/>
                  <wp:wrapSquare wrapText="bothSides"/>
                  <wp:docPr id="19" name="Picture 19" descr="A close-up of a sign&#10;&#10;Description automatically generated with low confidence">
                    <a:extLst xmlns:a="http://schemas.openxmlformats.org/drawingml/2006/main">
                      <a:ext uri="{FF2B5EF4-FFF2-40B4-BE49-F238E27FC236}">
                        <a16:creationId xmlns:a16="http://schemas.microsoft.com/office/drawing/2014/main" id="{05F0D849-569A-BCB0-1815-832BABBC4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with low confidence">
                            <a:extLst>
                              <a:ext uri="{FF2B5EF4-FFF2-40B4-BE49-F238E27FC236}">
                                <a16:creationId xmlns:a16="http://schemas.microsoft.com/office/drawing/2014/main" id="{05F0D849-569A-BCB0-1815-832BABBC468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25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A885D" w14:textId="77777777" w:rsidR="00BC25C9" w:rsidRPr="003711FC" w:rsidRDefault="00BC25C9" w:rsidP="0001583E">
            <w:pPr>
              <w:pStyle w:val="TableParagraph"/>
              <w:spacing w:line="234" w:lineRule="exact"/>
              <w:ind w:left="107"/>
              <w:rPr>
                <w:b/>
                <w:sz w:val="28"/>
                <w:szCs w:val="28"/>
              </w:rPr>
            </w:pPr>
          </w:p>
          <w:p w14:paraId="6BEE397D" w14:textId="77777777" w:rsidR="00BC25C9" w:rsidRPr="003711FC" w:rsidRDefault="00BC25C9" w:rsidP="0001583E">
            <w:pPr>
              <w:pStyle w:val="TableParagraph"/>
              <w:spacing w:line="234" w:lineRule="exact"/>
              <w:ind w:left="107"/>
              <w:rPr>
                <w:b/>
                <w:sz w:val="28"/>
                <w:szCs w:val="28"/>
              </w:rPr>
            </w:pPr>
          </w:p>
          <w:p w14:paraId="2D206B38" w14:textId="77777777" w:rsidR="00BC25C9" w:rsidRPr="003711FC" w:rsidRDefault="00BC25C9" w:rsidP="0001583E">
            <w:pPr>
              <w:pStyle w:val="TableParagraph"/>
              <w:spacing w:line="234" w:lineRule="exact"/>
              <w:ind w:left="107"/>
              <w:rPr>
                <w:b/>
                <w:sz w:val="28"/>
                <w:szCs w:val="28"/>
              </w:rPr>
            </w:pPr>
          </w:p>
        </w:tc>
        <w:tc>
          <w:tcPr>
            <w:tcW w:w="3005" w:type="dxa"/>
          </w:tcPr>
          <w:p w14:paraId="4FBE1218" w14:textId="77777777" w:rsidR="00BC25C9" w:rsidRPr="003711FC" w:rsidRDefault="00BC25C9" w:rsidP="0001583E">
            <w:pPr>
              <w:pStyle w:val="TableParagraph"/>
              <w:spacing w:line="234" w:lineRule="exact"/>
              <w:ind w:left="108"/>
              <w:rPr>
                <w:spacing w:val="-5"/>
                <w:sz w:val="28"/>
                <w:szCs w:val="28"/>
              </w:rPr>
            </w:pPr>
          </w:p>
          <w:p w14:paraId="49C8F8E3" w14:textId="6E35D1F7" w:rsidR="00BC25C9" w:rsidRPr="003711FC" w:rsidRDefault="00B37783" w:rsidP="003711FC">
            <w:pPr>
              <w:jc w:val="center"/>
              <w:rPr>
                <w:b/>
                <w:bCs/>
                <w:sz w:val="28"/>
                <w:szCs w:val="28"/>
              </w:rPr>
            </w:pPr>
            <w:r w:rsidRPr="003711FC">
              <w:rPr>
                <w:b/>
                <w:bCs/>
                <w:sz w:val="28"/>
                <w:szCs w:val="28"/>
              </w:rPr>
              <w:t>1.206</w:t>
            </w:r>
          </w:p>
          <w:p w14:paraId="3E00F1F5" w14:textId="77777777" w:rsidR="00BC25C9" w:rsidRPr="003711FC" w:rsidRDefault="00BC25C9" w:rsidP="003711FC">
            <w:pPr>
              <w:jc w:val="center"/>
            </w:pPr>
            <w:r w:rsidRPr="003711FC">
              <w:rPr>
                <w:b/>
                <w:bCs/>
                <w:sz w:val="28"/>
                <w:szCs w:val="28"/>
              </w:rPr>
              <w:t>Policies &amp; Procedures</w:t>
            </w:r>
          </w:p>
        </w:tc>
      </w:tr>
      <w:tr w:rsidR="00BC25C9" w:rsidRPr="003711FC" w14:paraId="6285FAF9" w14:textId="77777777" w:rsidTr="00F83A4C">
        <w:trPr>
          <w:trHeight w:val="411"/>
          <w:jc w:val="center"/>
        </w:trPr>
        <w:tc>
          <w:tcPr>
            <w:tcW w:w="7208" w:type="dxa"/>
          </w:tcPr>
          <w:p w14:paraId="08AB8876" w14:textId="77B5297D" w:rsidR="00BC25C9" w:rsidRPr="003711FC" w:rsidRDefault="00BC25C9" w:rsidP="00F83A4C">
            <w:pPr>
              <w:pStyle w:val="TableParagraph"/>
              <w:spacing w:before="120" w:line="234" w:lineRule="exact"/>
              <w:rPr>
                <w:b/>
                <w:bCs/>
                <w:noProof/>
                <w:sz w:val="28"/>
                <w:szCs w:val="28"/>
              </w:rPr>
            </w:pPr>
            <w:r w:rsidRPr="003711FC">
              <w:rPr>
                <w:b/>
                <w:bCs/>
                <w:noProof/>
                <w:sz w:val="28"/>
                <w:szCs w:val="28"/>
              </w:rPr>
              <w:t xml:space="preserve">Title: </w:t>
            </w:r>
            <w:r w:rsidR="00E35558" w:rsidRPr="003711FC">
              <w:rPr>
                <w:b/>
                <w:bCs/>
                <w:noProof/>
                <w:sz w:val="28"/>
                <w:szCs w:val="28"/>
              </w:rPr>
              <w:t>PHOTO</w:t>
            </w:r>
            <w:r w:rsidR="0069696E" w:rsidRPr="003711FC">
              <w:rPr>
                <w:b/>
                <w:bCs/>
                <w:noProof/>
                <w:sz w:val="28"/>
                <w:szCs w:val="28"/>
              </w:rPr>
              <w:t>S,</w:t>
            </w:r>
            <w:r w:rsidR="00E35558" w:rsidRPr="003711FC">
              <w:rPr>
                <w:b/>
                <w:bCs/>
                <w:noProof/>
                <w:sz w:val="28"/>
                <w:szCs w:val="28"/>
              </w:rPr>
              <w:t xml:space="preserve"> VIDEO</w:t>
            </w:r>
            <w:r w:rsidR="0069696E" w:rsidRPr="003711FC">
              <w:rPr>
                <w:b/>
                <w:bCs/>
                <w:noProof/>
                <w:sz w:val="28"/>
                <w:szCs w:val="28"/>
              </w:rPr>
              <w:t>S</w:t>
            </w:r>
            <w:r w:rsidR="00E35558" w:rsidRPr="003711FC">
              <w:rPr>
                <w:b/>
                <w:bCs/>
                <w:noProof/>
                <w:sz w:val="28"/>
                <w:szCs w:val="28"/>
              </w:rPr>
              <w:t xml:space="preserve"> AND RECORDING</w:t>
            </w:r>
            <w:r w:rsidR="00622373" w:rsidRPr="003711FC">
              <w:rPr>
                <w:b/>
                <w:bCs/>
                <w:noProof/>
                <w:sz w:val="28"/>
                <w:szCs w:val="28"/>
              </w:rPr>
              <w:t>S</w:t>
            </w:r>
            <w:r w:rsidR="00E35558" w:rsidRPr="003711FC">
              <w:rPr>
                <w:b/>
                <w:bCs/>
                <w:noProof/>
                <w:sz w:val="28"/>
                <w:szCs w:val="28"/>
              </w:rPr>
              <w:t xml:space="preserve"> POLICY</w:t>
            </w:r>
          </w:p>
        </w:tc>
        <w:tc>
          <w:tcPr>
            <w:tcW w:w="3005" w:type="dxa"/>
          </w:tcPr>
          <w:p w14:paraId="2A3CE6B6" w14:textId="47D8966A" w:rsidR="004C3B50" w:rsidRPr="003711FC" w:rsidRDefault="003711FC" w:rsidP="003711FC">
            <w:pPr>
              <w:rPr>
                <w:b/>
                <w:bCs/>
                <w:spacing w:val="-8"/>
                <w:sz w:val="28"/>
                <w:szCs w:val="28"/>
              </w:rPr>
            </w:pPr>
            <w:r w:rsidRPr="003711FC">
              <w:rPr>
                <w:b/>
                <w:bCs/>
                <w:sz w:val="28"/>
                <w:szCs w:val="28"/>
              </w:rPr>
              <w:t>I</w:t>
            </w:r>
            <w:r w:rsidR="004C3B50" w:rsidRPr="003711FC">
              <w:rPr>
                <w:b/>
                <w:bCs/>
                <w:sz w:val="28"/>
                <w:szCs w:val="28"/>
              </w:rPr>
              <w:t>nception Date:</w:t>
            </w:r>
            <w:r w:rsidR="004C3B50" w:rsidRPr="003711FC">
              <w:rPr>
                <w:b/>
                <w:bCs/>
                <w:spacing w:val="-8"/>
                <w:sz w:val="28"/>
                <w:szCs w:val="28"/>
              </w:rPr>
              <w:t xml:space="preserve"> </w:t>
            </w:r>
          </w:p>
          <w:p w14:paraId="379ECF5D" w14:textId="7CC199F9" w:rsidR="00BC25C9" w:rsidRPr="003711FC" w:rsidDel="0002378E" w:rsidRDefault="00E35558" w:rsidP="003711FC">
            <w:r w:rsidRPr="003711FC">
              <w:rPr>
                <w:spacing w:val="-8"/>
                <w:sz w:val="28"/>
                <w:szCs w:val="28"/>
              </w:rPr>
              <w:t>February 2015</w:t>
            </w:r>
          </w:p>
        </w:tc>
      </w:tr>
      <w:tr w:rsidR="00BC25C9" w:rsidRPr="003711FC" w14:paraId="5F794643" w14:textId="77777777" w:rsidTr="00F83A4C">
        <w:tblPrEx>
          <w:tblCellMar>
            <w:left w:w="0" w:type="dxa"/>
            <w:right w:w="0" w:type="dxa"/>
          </w:tblCellMar>
        </w:tblPrEx>
        <w:trPr>
          <w:trHeight w:val="272"/>
          <w:jc w:val="center"/>
        </w:trPr>
        <w:tc>
          <w:tcPr>
            <w:tcW w:w="7208" w:type="dxa"/>
          </w:tcPr>
          <w:p w14:paraId="48FA1AA4" w14:textId="20E60A69" w:rsidR="00BC25C9" w:rsidRPr="003711FC" w:rsidRDefault="00BC25C9" w:rsidP="003711FC">
            <w:pPr>
              <w:pStyle w:val="TableParagraph"/>
              <w:spacing w:before="120" w:line="264" w:lineRule="exact"/>
              <w:ind w:left="113"/>
              <w:rPr>
                <w:sz w:val="28"/>
                <w:szCs w:val="28"/>
              </w:rPr>
            </w:pPr>
            <w:r w:rsidRPr="003711FC">
              <w:rPr>
                <w:b/>
                <w:bCs/>
                <w:sz w:val="28"/>
                <w:szCs w:val="28"/>
              </w:rPr>
              <w:t>Owner</w:t>
            </w:r>
            <w:r w:rsidRPr="003711FC">
              <w:rPr>
                <w:sz w:val="28"/>
                <w:szCs w:val="28"/>
              </w:rPr>
              <w:t>:</w:t>
            </w:r>
            <w:r w:rsidRPr="003711FC">
              <w:rPr>
                <w:spacing w:val="-4"/>
                <w:sz w:val="28"/>
                <w:szCs w:val="28"/>
              </w:rPr>
              <w:t xml:space="preserve"> </w:t>
            </w:r>
            <w:r w:rsidR="00E35558" w:rsidRPr="003711FC">
              <w:rPr>
                <w:spacing w:val="-4"/>
                <w:sz w:val="28"/>
                <w:szCs w:val="28"/>
              </w:rPr>
              <w:t>Chief Privacy Officer</w:t>
            </w:r>
          </w:p>
        </w:tc>
        <w:tc>
          <w:tcPr>
            <w:tcW w:w="3005" w:type="dxa"/>
          </w:tcPr>
          <w:p w14:paraId="3DDCECE8" w14:textId="5FF1E669" w:rsidR="00BC25C9" w:rsidRPr="003711FC" w:rsidRDefault="00BC25C9" w:rsidP="003711FC">
            <w:pPr>
              <w:ind w:left="113"/>
              <w:rPr>
                <w:sz w:val="28"/>
                <w:szCs w:val="28"/>
              </w:rPr>
            </w:pPr>
            <w:r w:rsidRPr="003711FC">
              <w:rPr>
                <w:b/>
                <w:bCs/>
                <w:sz w:val="28"/>
                <w:szCs w:val="28"/>
              </w:rPr>
              <w:t>Last Revision</w:t>
            </w:r>
            <w:r w:rsidR="002217E1" w:rsidRPr="003711FC">
              <w:rPr>
                <w:b/>
                <w:bCs/>
                <w:sz w:val="28"/>
                <w:szCs w:val="28"/>
              </w:rPr>
              <w:t xml:space="preserve"> Effective Date</w:t>
            </w:r>
            <w:r w:rsidRPr="003711FC">
              <w:rPr>
                <w:b/>
                <w:bCs/>
                <w:sz w:val="28"/>
                <w:szCs w:val="28"/>
              </w:rPr>
              <w:t>:</w:t>
            </w:r>
            <w:r w:rsidRPr="003711FC">
              <w:rPr>
                <w:sz w:val="28"/>
                <w:szCs w:val="28"/>
              </w:rPr>
              <w:t xml:space="preserve"> </w:t>
            </w:r>
            <w:r w:rsidR="00BC7805" w:rsidRPr="003711FC">
              <w:rPr>
                <w:sz w:val="28"/>
                <w:szCs w:val="28"/>
              </w:rPr>
              <w:t>November</w:t>
            </w:r>
            <w:r w:rsidR="00CD072E" w:rsidRPr="003711FC">
              <w:rPr>
                <w:sz w:val="28"/>
                <w:szCs w:val="28"/>
              </w:rPr>
              <w:t xml:space="preserve"> 2025</w:t>
            </w:r>
          </w:p>
        </w:tc>
      </w:tr>
      <w:tr w:rsidR="00BC25C9" w:rsidRPr="003711FC" w14:paraId="14E29531" w14:textId="77777777" w:rsidTr="00F83A4C">
        <w:tblPrEx>
          <w:tblCellMar>
            <w:left w:w="0" w:type="dxa"/>
            <w:right w:w="0" w:type="dxa"/>
          </w:tblCellMar>
        </w:tblPrEx>
        <w:trPr>
          <w:trHeight w:val="294"/>
          <w:jc w:val="center"/>
        </w:trPr>
        <w:tc>
          <w:tcPr>
            <w:tcW w:w="10213" w:type="dxa"/>
            <w:gridSpan w:val="2"/>
          </w:tcPr>
          <w:p w14:paraId="4A896B34" w14:textId="5DE43D3C" w:rsidR="00BC25C9" w:rsidRPr="003711FC" w:rsidDel="003631F7" w:rsidRDefault="00BC25C9" w:rsidP="00C803CE">
            <w:pPr>
              <w:ind w:left="113"/>
              <w:rPr>
                <w:sz w:val="28"/>
                <w:szCs w:val="28"/>
              </w:rPr>
            </w:pPr>
            <w:r w:rsidRPr="003711FC">
              <w:rPr>
                <w:b/>
                <w:bCs/>
                <w:sz w:val="28"/>
                <w:szCs w:val="28"/>
              </w:rPr>
              <w:t>Category</w:t>
            </w:r>
            <w:r w:rsidRPr="003711FC">
              <w:rPr>
                <w:sz w:val="28"/>
                <w:szCs w:val="28"/>
              </w:rPr>
              <w:t xml:space="preserve">: </w:t>
            </w:r>
            <w:r w:rsidR="00B37783" w:rsidRPr="003711FC">
              <w:rPr>
                <w:sz w:val="28"/>
                <w:szCs w:val="28"/>
                <w:shd w:val="clear" w:color="auto" w:fill="FFFFFF"/>
              </w:rPr>
              <w:t>Corporate, Communication &amp; Public Relations</w:t>
            </w:r>
          </w:p>
        </w:tc>
      </w:tr>
      <w:tr w:rsidR="00BC25C9" w:rsidRPr="003711FC" w14:paraId="0D19E580" w14:textId="77777777" w:rsidTr="00F83A4C">
        <w:tblPrEx>
          <w:tblCellMar>
            <w:left w:w="0" w:type="dxa"/>
            <w:right w:w="0" w:type="dxa"/>
          </w:tblCellMar>
        </w:tblPrEx>
        <w:trPr>
          <w:trHeight w:val="124"/>
          <w:jc w:val="center"/>
        </w:trPr>
        <w:tc>
          <w:tcPr>
            <w:tcW w:w="7208" w:type="dxa"/>
          </w:tcPr>
          <w:p w14:paraId="4B3B458B" w14:textId="5A748027" w:rsidR="00D207DD" w:rsidRPr="003711FC" w:rsidRDefault="00BC25C9" w:rsidP="00C803CE">
            <w:pPr>
              <w:ind w:left="113"/>
              <w:rPr>
                <w:spacing w:val="-5"/>
                <w:sz w:val="28"/>
                <w:szCs w:val="28"/>
              </w:rPr>
            </w:pPr>
            <w:r w:rsidRPr="003711FC">
              <w:rPr>
                <w:b/>
                <w:bCs/>
                <w:sz w:val="28"/>
                <w:szCs w:val="28"/>
              </w:rPr>
              <w:t>Approval</w:t>
            </w:r>
            <w:r w:rsidRPr="003711FC">
              <w:rPr>
                <w:spacing w:val="-5"/>
                <w:sz w:val="28"/>
                <w:szCs w:val="28"/>
              </w:rPr>
              <w:t xml:space="preserve">: </w:t>
            </w:r>
            <w:r w:rsidR="00E35558" w:rsidRPr="003711FC">
              <w:rPr>
                <w:spacing w:val="-5"/>
                <w:sz w:val="28"/>
                <w:szCs w:val="28"/>
              </w:rPr>
              <w:t>Director’s Committee</w:t>
            </w:r>
            <w:r w:rsidR="00D207DD" w:rsidRPr="003711FC">
              <w:rPr>
                <w:spacing w:val="-5"/>
                <w:sz w:val="28"/>
                <w:szCs w:val="28"/>
              </w:rPr>
              <w:t xml:space="preserve"> (</w:t>
            </w:r>
            <w:r w:rsidR="00FD0FA0" w:rsidRPr="003711FC">
              <w:rPr>
                <w:spacing w:val="-5"/>
                <w:sz w:val="28"/>
                <w:szCs w:val="28"/>
              </w:rPr>
              <w:t>August</w:t>
            </w:r>
            <w:r w:rsidR="00D207DD" w:rsidRPr="003711FC">
              <w:rPr>
                <w:spacing w:val="-5"/>
                <w:sz w:val="28"/>
                <w:szCs w:val="28"/>
              </w:rPr>
              <w:t>, 202</w:t>
            </w:r>
            <w:r w:rsidR="00FD0FA0" w:rsidRPr="003711FC">
              <w:rPr>
                <w:spacing w:val="-5"/>
                <w:sz w:val="28"/>
                <w:szCs w:val="28"/>
              </w:rPr>
              <w:t>5</w:t>
            </w:r>
            <w:r w:rsidR="00D207DD" w:rsidRPr="003711FC">
              <w:rPr>
                <w:spacing w:val="-5"/>
                <w:sz w:val="28"/>
                <w:szCs w:val="28"/>
              </w:rPr>
              <w:t>)</w:t>
            </w:r>
          </w:p>
          <w:p w14:paraId="53823079" w14:textId="73C9A2AF" w:rsidR="00BC25C9" w:rsidRPr="003711FC" w:rsidRDefault="00D207DD" w:rsidP="00C803CE">
            <w:pPr>
              <w:ind w:left="113"/>
              <w:rPr>
                <w:sz w:val="28"/>
                <w:szCs w:val="28"/>
              </w:rPr>
            </w:pPr>
            <w:r w:rsidRPr="003711FC">
              <w:rPr>
                <w:spacing w:val="-5"/>
                <w:sz w:val="28"/>
                <w:szCs w:val="28"/>
              </w:rPr>
              <w:t>Senior Leadership Team (</w:t>
            </w:r>
            <w:r w:rsidR="001A7BF8" w:rsidRPr="003711FC">
              <w:rPr>
                <w:spacing w:val="-5"/>
                <w:sz w:val="28"/>
                <w:szCs w:val="28"/>
              </w:rPr>
              <w:t>November 1</w:t>
            </w:r>
            <w:r w:rsidR="00915001" w:rsidRPr="003711FC">
              <w:rPr>
                <w:spacing w:val="-5"/>
                <w:sz w:val="28"/>
                <w:szCs w:val="28"/>
              </w:rPr>
              <w:t>8</w:t>
            </w:r>
            <w:r w:rsidR="001A7BF8" w:rsidRPr="003711FC">
              <w:rPr>
                <w:spacing w:val="-5"/>
                <w:sz w:val="28"/>
                <w:szCs w:val="28"/>
              </w:rPr>
              <w:t>, 2025</w:t>
            </w:r>
            <w:r w:rsidRPr="003711FC">
              <w:rPr>
                <w:spacing w:val="-5"/>
                <w:sz w:val="28"/>
                <w:szCs w:val="28"/>
              </w:rPr>
              <w:t>)</w:t>
            </w:r>
          </w:p>
        </w:tc>
        <w:tc>
          <w:tcPr>
            <w:tcW w:w="3005" w:type="dxa"/>
          </w:tcPr>
          <w:p w14:paraId="0B07752F" w14:textId="77777777" w:rsidR="00C803CE" w:rsidRDefault="00BC25C9" w:rsidP="00C803CE">
            <w:pPr>
              <w:ind w:left="113"/>
              <w:rPr>
                <w:sz w:val="28"/>
                <w:szCs w:val="28"/>
              </w:rPr>
            </w:pPr>
            <w:r w:rsidRPr="003711FC">
              <w:rPr>
                <w:b/>
                <w:bCs/>
                <w:sz w:val="28"/>
                <w:szCs w:val="28"/>
              </w:rPr>
              <w:t>Last Review</w:t>
            </w:r>
            <w:r w:rsidRPr="003711FC">
              <w:rPr>
                <w:sz w:val="28"/>
                <w:szCs w:val="28"/>
              </w:rPr>
              <w:t>:</w:t>
            </w:r>
            <w:r w:rsidR="00D207DD" w:rsidRPr="003711FC">
              <w:rPr>
                <w:sz w:val="28"/>
                <w:szCs w:val="28"/>
              </w:rPr>
              <w:t xml:space="preserve"> </w:t>
            </w:r>
          </w:p>
          <w:p w14:paraId="448A6A39" w14:textId="21EFE3EB" w:rsidR="00BC25C9" w:rsidRPr="003711FC" w:rsidRDefault="00D207DD" w:rsidP="00C803CE">
            <w:pPr>
              <w:ind w:left="113"/>
              <w:rPr>
                <w:sz w:val="28"/>
                <w:szCs w:val="28"/>
              </w:rPr>
            </w:pPr>
            <w:r w:rsidRPr="003711FC">
              <w:rPr>
                <w:sz w:val="28"/>
                <w:szCs w:val="28"/>
              </w:rPr>
              <w:t>June 2021</w:t>
            </w:r>
          </w:p>
        </w:tc>
      </w:tr>
      <w:tr w:rsidR="00BC25C9" w:rsidRPr="003711FC" w14:paraId="74FA2253" w14:textId="77777777" w:rsidTr="00F83A4C">
        <w:tblPrEx>
          <w:tblCellMar>
            <w:left w:w="0" w:type="dxa"/>
            <w:right w:w="0" w:type="dxa"/>
          </w:tblCellMar>
        </w:tblPrEx>
        <w:trPr>
          <w:trHeight w:val="304"/>
          <w:jc w:val="center"/>
        </w:trPr>
        <w:tc>
          <w:tcPr>
            <w:tcW w:w="10213" w:type="dxa"/>
            <w:gridSpan w:val="2"/>
          </w:tcPr>
          <w:p w14:paraId="35861C58" w14:textId="29232DB4" w:rsidR="00BC25C9" w:rsidRPr="003711FC" w:rsidRDefault="00BC25C9" w:rsidP="00C803CE">
            <w:pPr>
              <w:ind w:left="113"/>
              <w:rPr>
                <w:sz w:val="28"/>
                <w:szCs w:val="28"/>
              </w:rPr>
            </w:pPr>
            <w:r w:rsidRPr="003711FC">
              <w:rPr>
                <w:b/>
                <w:bCs/>
                <w:sz w:val="28"/>
                <w:szCs w:val="28"/>
              </w:rPr>
              <w:t>Cross Reference</w:t>
            </w:r>
            <w:r w:rsidRPr="003711FC">
              <w:rPr>
                <w:sz w:val="28"/>
                <w:szCs w:val="28"/>
              </w:rPr>
              <w:t xml:space="preserve">: </w:t>
            </w:r>
            <w:r w:rsidR="00A56323" w:rsidRPr="003711FC">
              <w:rPr>
                <w:sz w:val="28"/>
                <w:szCs w:val="28"/>
              </w:rPr>
              <w:t>Consent for Patient Photographic Image Form</w:t>
            </w:r>
          </w:p>
        </w:tc>
      </w:tr>
    </w:tbl>
    <w:p w14:paraId="3B03B97F" w14:textId="77777777" w:rsidR="001D54A9" w:rsidRPr="003711FC" w:rsidRDefault="001D54A9" w:rsidP="003711FC">
      <w:pP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5107"/>
      </w:tblGrid>
      <w:tr w:rsidR="00BC25C9" w14:paraId="76D29D89" w14:textId="77777777" w:rsidTr="00F83A4C">
        <w:trPr>
          <w:trHeight w:val="255"/>
          <w:jc w:val="center"/>
        </w:trPr>
        <w:tc>
          <w:tcPr>
            <w:tcW w:w="5106" w:type="dxa"/>
            <w:vAlign w:val="center"/>
          </w:tcPr>
          <w:p w14:paraId="18F013FB" w14:textId="77777777" w:rsidR="00BC25C9" w:rsidRPr="002B5ABC" w:rsidRDefault="00BC25C9" w:rsidP="002B5ABC">
            <w:pPr>
              <w:jc w:val="center"/>
              <w:rPr>
                <w:b/>
                <w:bCs/>
                <w:sz w:val="28"/>
                <w:szCs w:val="28"/>
              </w:rPr>
            </w:pPr>
            <w:r w:rsidRPr="002B5ABC">
              <w:rPr>
                <w:b/>
                <w:bCs/>
                <w:sz w:val="28"/>
                <w:szCs w:val="28"/>
              </w:rPr>
              <w:t>Past Review Dates</w:t>
            </w:r>
          </w:p>
        </w:tc>
        <w:tc>
          <w:tcPr>
            <w:tcW w:w="5107" w:type="dxa"/>
            <w:vAlign w:val="center"/>
          </w:tcPr>
          <w:p w14:paraId="4D3B4BAA" w14:textId="77777777" w:rsidR="00BC25C9" w:rsidRPr="002B5ABC" w:rsidRDefault="00BC25C9" w:rsidP="002B5ABC">
            <w:pPr>
              <w:jc w:val="center"/>
              <w:rPr>
                <w:b/>
                <w:bCs/>
                <w:sz w:val="28"/>
                <w:szCs w:val="28"/>
              </w:rPr>
            </w:pPr>
            <w:r w:rsidRPr="002B5ABC">
              <w:rPr>
                <w:b/>
                <w:bCs/>
                <w:sz w:val="28"/>
                <w:szCs w:val="28"/>
              </w:rPr>
              <w:t>Past Revision Dates</w:t>
            </w:r>
          </w:p>
        </w:tc>
      </w:tr>
      <w:tr w:rsidR="00BC25C9" w14:paraId="0C725E32" w14:textId="77777777" w:rsidTr="00F83A4C">
        <w:trPr>
          <w:trHeight w:val="255"/>
          <w:jc w:val="center"/>
        </w:trPr>
        <w:tc>
          <w:tcPr>
            <w:tcW w:w="5106" w:type="dxa"/>
          </w:tcPr>
          <w:p w14:paraId="1AC5C233" w14:textId="077100C9" w:rsidR="004D251E" w:rsidRPr="00C803CE" w:rsidRDefault="00D207DD" w:rsidP="002B5ABC">
            <w:pPr>
              <w:jc w:val="center"/>
              <w:rPr>
                <w:sz w:val="28"/>
                <w:szCs w:val="28"/>
              </w:rPr>
            </w:pPr>
            <w:r w:rsidRPr="00C803CE">
              <w:rPr>
                <w:sz w:val="28"/>
                <w:szCs w:val="28"/>
              </w:rPr>
              <w:t>June 2021</w:t>
            </w:r>
          </w:p>
          <w:p w14:paraId="08F27660" w14:textId="5F11F8E6" w:rsidR="00BC25C9" w:rsidRPr="00C803CE" w:rsidRDefault="00BC25C9" w:rsidP="002B5ABC">
            <w:pPr>
              <w:jc w:val="center"/>
              <w:rPr>
                <w:sz w:val="28"/>
                <w:szCs w:val="28"/>
              </w:rPr>
            </w:pPr>
          </w:p>
        </w:tc>
        <w:tc>
          <w:tcPr>
            <w:tcW w:w="5107" w:type="dxa"/>
          </w:tcPr>
          <w:p w14:paraId="63220639" w14:textId="77777777" w:rsidR="00BC25C9" w:rsidRPr="00C803CE" w:rsidRDefault="00D207DD" w:rsidP="002B5ABC">
            <w:pPr>
              <w:jc w:val="center"/>
              <w:rPr>
                <w:sz w:val="28"/>
                <w:szCs w:val="28"/>
              </w:rPr>
            </w:pPr>
            <w:r w:rsidRPr="00C803CE">
              <w:rPr>
                <w:sz w:val="28"/>
                <w:szCs w:val="28"/>
              </w:rPr>
              <w:t xml:space="preserve">September </w:t>
            </w:r>
            <w:r w:rsidR="00B37783" w:rsidRPr="00C803CE">
              <w:rPr>
                <w:sz w:val="28"/>
                <w:szCs w:val="28"/>
              </w:rPr>
              <w:t>2018</w:t>
            </w:r>
          </w:p>
          <w:p w14:paraId="146CB767" w14:textId="77777777" w:rsidR="00622373" w:rsidRPr="00C803CE" w:rsidRDefault="00622373" w:rsidP="002B5ABC">
            <w:pPr>
              <w:jc w:val="center"/>
              <w:rPr>
                <w:sz w:val="28"/>
                <w:szCs w:val="28"/>
              </w:rPr>
            </w:pPr>
            <w:r w:rsidRPr="00C803CE">
              <w:rPr>
                <w:sz w:val="28"/>
                <w:szCs w:val="28"/>
              </w:rPr>
              <w:t>June 2024</w:t>
            </w:r>
          </w:p>
          <w:p w14:paraId="58B4000A" w14:textId="29C4B5DF" w:rsidR="00915001" w:rsidRPr="00C803CE" w:rsidRDefault="00915001" w:rsidP="002B5ABC">
            <w:pPr>
              <w:jc w:val="center"/>
              <w:rPr>
                <w:sz w:val="28"/>
                <w:szCs w:val="28"/>
              </w:rPr>
            </w:pPr>
            <w:r w:rsidRPr="00C803CE">
              <w:rPr>
                <w:sz w:val="28"/>
                <w:szCs w:val="28"/>
              </w:rPr>
              <w:t>November 2025</w:t>
            </w:r>
          </w:p>
        </w:tc>
      </w:tr>
    </w:tbl>
    <w:p w14:paraId="24D23FBD" w14:textId="77777777" w:rsidR="001D54A9" w:rsidRDefault="001D54A9">
      <w:pPr>
        <w:pStyle w:val="BodyText"/>
        <w:spacing w:before="6"/>
        <w:rPr>
          <w:sz w:val="21"/>
        </w:rPr>
      </w:pPr>
    </w:p>
    <w:p w14:paraId="30E409BB" w14:textId="29ED0429" w:rsidR="001D54A9" w:rsidRPr="002B5ABC" w:rsidRDefault="0035659E" w:rsidP="00F83A4C">
      <w:pPr>
        <w:pStyle w:val="Heading2"/>
        <w:rPr>
          <w:rFonts w:cs="Arial"/>
          <w:sz w:val="28"/>
          <w:szCs w:val="28"/>
        </w:rPr>
      </w:pPr>
      <w:r w:rsidRPr="002B5ABC">
        <w:rPr>
          <w:rFonts w:cs="Arial"/>
          <w:sz w:val="28"/>
          <w:szCs w:val="28"/>
        </w:rPr>
        <w:t>PURPOSE</w:t>
      </w:r>
    </w:p>
    <w:p w14:paraId="28053878" w14:textId="77777777" w:rsidR="00E35558" w:rsidRPr="002B5ABC" w:rsidRDefault="00E35558" w:rsidP="00D207DD">
      <w:pPr>
        <w:rPr>
          <w:sz w:val="28"/>
          <w:szCs w:val="28"/>
        </w:rPr>
      </w:pPr>
    </w:p>
    <w:p w14:paraId="732A0006" w14:textId="29EC94DB" w:rsidR="00E35558" w:rsidRPr="002B5ABC" w:rsidRDefault="00E35558" w:rsidP="00D207DD">
      <w:pPr>
        <w:rPr>
          <w:sz w:val="28"/>
          <w:szCs w:val="28"/>
        </w:rPr>
      </w:pPr>
      <w:r w:rsidRPr="002B5ABC">
        <w:rPr>
          <w:sz w:val="28"/>
          <w:szCs w:val="28"/>
        </w:rPr>
        <w:t xml:space="preserve">The purpose of this policy is to </w:t>
      </w:r>
      <w:r w:rsidR="008B3A1B" w:rsidRPr="002B5ABC">
        <w:rPr>
          <w:sz w:val="28"/>
          <w:szCs w:val="28"/>
        </w:rPr>
        <w:t>protect</w:t>
      </w:r>
      <w:r w:rsidRPr="002B5ABC">
        <w:rPr>
          <w:sz w:val="28"/>
          <w:szCs w:val="28"/>
        </w:rPr>
        <w:t xml:space="preserve"> patient and employee confidentiality and privacy by providing guidelines for photographing, video recording, or audio recording.  This policy indicates both permitted and prohibited recording activities. </w:t>
      </w:r>
    </w:p>
    <w:p w14:paraId="2D4FE81B" w14:textId="77777777" w:rsidR="00E35558" w:rsidRPr="002B5ABC" w:rsidRDefault="00E35558" w:rsidP="00D207DD">
      <w:pPr>
        <w:rPr>
          <w:sz w:val="28"/>
          <w:szCs w:val="28"/>
        </w:rPr>
      </w:pPr>
    </w:p>
    <w:p w14:paraId="6D882C72" w14:textId="05130062" w:rsidR="00E35558" w:rsidRPr="002B5ABC" w:rsidRDefault="00D207DD" w:rsidP="00D207DD">
      <w:pPr>
        <w:rPr>
          <w:sz w:val="28"/>
          <w:szCs w:val="28"/>
        </w:rPr>
      </w:pPr>
      <w:r w:rsidRPr="002B5ABC">
        <w:rPr>
          <w:sz w:val="28"/>
          <w:szCs w:val="28"/>
        </w:rPr>
        <w:t>The Queensway Carleton Hospital (</w:t>
      </w:r>
      <w:r w:rsidR="008B3A1B" w:rsidRPr="002B5ABC">
        <w:rPr>
          <w:sz w:val="28"/>
          <w:szCs w:val="28"/>
        </w:rPr>
        <w:t>QCH</w:t>
      </w:r>
      <w:r w:rsidRPr="002B5ABC">
        <w:rPr>
          <w:sz w:val="28"/>
          <w:szCs w:val="28"/>
        </w:rPr>
        <w:t>)</w:t>
      </w:r>
      <w:r w:rsidR="008B3A1B" w:rsidRPr="002B5ABC">
        <w:rPr>
          <w:sz w:val="28"/>
          <w:szCs w:val="28"/>
        </w:rPr>
        <w:t xml:space="preserve"> reserves the right to prohibit personal recording by any patient or visitor if it determines that such recording does not support the delivery of safe and compassionate care</w:t>
      </w:r>
      <w:r w:rsidR="00E35558" w:rsidRPr="002B5ABC">
        <w:rPr>
          <w:sz w:val="28"/>
          <w:szCs w:val="28"/>
        </w:rPr>
        <w:t>.</w:t>
      </w:r>
    </w:p>
    <w:p w14:paraId="1C1E0D0C" w14:textId="77777777" w:rsidR="00E35558" w:rsidRPr="002B5ABC" w:rsidRDefault="00E35558" w:rsidP="00D207DD">
      <w:pPr>
        <w:rPr>
          <w:sz w:val="28"/>
          <w:szCs w:val="28"/>
        </w:rPr>
      </w:pPr>
    </w:p>
    <w:p w14:paraId="47E7541C" w14:textId="77777777" w:rsidR="00E35558" w:rsidRPr="002B5ABC" w:rsidRDefault="00E35558" w:rsidP="00D207DD">
      <w:pPr>
        <w:pStyle w:val="Heading"/>
        <w:numPr>
          <w:ilvl w:val="0"/>
          <w:numId w:val="0"/>
        </w:numPr>
        <w:rPr>
          <w:sz w:val="28"/>
          <w:szCs w:val="28"/>
        </w:rPr>
      </w:pPr>
      <w:r w:rsidRPr="002B5ABC">
        <w:rPr>
          <w:sz w:val="28"/>
          <w:szCs w:val="28"/>
        </w:rPr>
        <w:t>SCOPE</w:t>
      </w:r>
    </w:p>
    <w:p w14:paraId="10928C58" w14:textId="77777777" w:rsidR="00E35558" w:rsidRPr="002B5ABC" w:rsidRDefault="00E35558" w:rsidP="00E35558">
      <w:pPr>
        <w:pStyle w:val="ListParagraph"/>
        <w:ind w:left="360"/>
        <w:rPr>
          <w:sz w:val="28"/>
          <w:szCs w:val="28"/>
        </w:rPr>
      </w:pPr>
    </w:p>
    <w:p w14:paraId="4556B397" w14:textId="2F36EC5E" w:rsidR="004C3691" w:rsidRPr="002B5ABC" w:rsidRDefault="00E35558" w:rsidP="00B37783">
      <w:pPr>
        <w:pStyle w:val="BodyText"/>
        <w:rPr>
          <w:sz w:val="28"/>
          <w:szCs w:val="28"/>
        </w:rPr>
      </w:pPr>
      <w:r w:rsidRPr="002B5ABC">
        <w:rPr>
          <w:sz w:val="28"/>
          <w:szCs w:val="28"/>
        </w:rPr>
        <w:t>This policy intends to clarify QCH's expectations regarding photo, audio, or video recording by patients, visitors, staff, and clinicians.</w:t>
      </w:r>
      <w:r w:rsidR="006B4DF0" w:rsidRPr="002B5ABC">
        <w:rPr>
          <w:sz w:val="28"/>
          <w:szCs w:val="28"/>
        </w:rPr>
        <w:t xml:space="preserve">  </w:t>
      </w:r>
    </w:p>
    <w:p w14:paraId="3BADF7D8" w14:textId="77777777" w:rsidR="004C3691" w:rsidRPr="002B5ABC" w:rsidRDefault="004C3691" w:rsidP="00B37783">
      <w:pPr>
        <w:pStyle w:val="BodyText"/>
        <w:rPr>
          <w:sz w:val="28"/>
          <w:szCs w:val="28"/>
        </w:rPr>
      </w:pPr>
    </w:p>
    <w:p w14:paraId="72FC9196" w14:textId="7705C634" w:rsidR="00E35558" w:rsidRPr="002B5ABC" w:rsidRDefault="006B4DF0" w:rsidP="006400A7">
      <w:pPr>
        <w:pStyle w:val="BodyText"/>
        <w:rPr>
          <w:sz w:val="28"/>
          <w:szCs w:val="28"/>
        </w:rPr>
      </w:pPr>
      <w:r w:rsidRPr="002B5ABC">
        <w:rPr>
          <w:sz w:val="28"/>
          <w:szCs w:val="28"/>
        </w:rPr>
        <w:t xml:space="preserve">This policy does not </w:t>
      </w:r>
      <w:r w:rsidR="004C3691" w:rsidRPr="002B5ABC">
        <w:rPr>
          <w:sz w:val="28"/>
          <w:szCs w:val="28"/>
        </w:rPr>
        <w:t xml:space="preserve">apply to the hospital’s use of security and surveillance video.  QCH utilizes Closed Circuit Television for security/safety purposes through the hospital. These files may be used for internal investigations involving a breach of privacy, other QCH investigations, or may be used in legal proceedings. </w:t>
      </w:r>
      <w:r w:rsidR="003A5B6B" w:rsidRPr="002B5ABC">
        <w:rPr>
          <w:sz w:val="28"/>
          <w:szCs w:val="28"/>
        </w:rPr>
        <w:t xml:space="preserve">Please see </w:t>
      </w:r>
      <w:hyperlink r:id="rId12" w:history="1">
        <w:r w:rsidR="003A5B6B" w:rsidRPr="002B5ABC">
          <w:rPr>
            <w:rStyle w:val="Hyperlink"/>
            <w:sz w:val="28"/>
            <w:szCs w:val="28"/>
          </w:rPr>
          <w:t xml:space="preserve">Policy 1.126 – Video Surveillance </w:t>
        </w:r>
      </w:hyperlink>
      <w:r w:rsidR="003A5B6B" w:rsidRPr="002B5ABC">
        <w:rPr>
          <w:sz w:val="28"/>
          <w:szCs w:val="28"/>
        </w:rPr>
        <w:t>for additional details</w:t>
      </w:r>
      <w:r w:rsidR="00D207DD" w:rsidRPr="002B5ABC">
        <w:rPr>
          <w:sz w:val="28"/>
          <w:szCs w:val="28"/>
        </w:rPr>
        <w:t>.</w:t>
      </w:r>
    </w:p>
    <w:p w14:paraId="74774D81" w14:textId="77777777" w:rsidR="006400A7" w:rsidRPr="002B5ABC" w:rsidRDefault="006400A7" w:rsidP="006400A7">
      <w:pPr>
        <w:pStyle w:val="BodyText"/>
        <w:rPr>
          <w:sz w:val="28"/>
          <w:szCs w:val="28"/>
        </w:rPr>
      </w:pPr>
    </w:p>
    <w:p w14:paraId="2503DD25" w14:textId="69A22332" w:rsidR="00E35558" w:rsidRPr="002B5ABC" w:rsidRDefault="00E35558" w:rsidP="00F83A4C">
      <w:pPr>
        <w:pStyle w:val="Heading2"/>
        <w:rPr>
          <w:rFonts w:cs="Arial"/>
          <w:sz w:val="28"/>
          <w:szCs w:val="28"/>
        </w:rPr>
      </w:pPr>
      <w:r w:rsidRPr="002B5ABC">
        <w:rPr>
          <w:rFonts w:cs="Arial"/>
          <w:sz w:val="28"/>
          <w:szCs w:val="28"/>
        </w:rPr>
        <w:lastRenderedPageBreak/>
        <w:t>P</w:t>
      </w:r>
      <w:r w:rsidR="00D207DD" w:rsidRPr="002B5ABC">
        <w:rPr>
          <w:rFonts w:cs="Arial"/>
          <w:sz w:val="28"/>
          <w:szCs w:val="28"/>
        </w:rPr>
        <w:t xml:space="preserve">OLICY </w:t>
      </w:r>
      <w:r w:rsidRPr="002B5ABC">
        <w:rPr>
          <w:rFonts w:cs="Arial"/>
          <w:sz w:val="28"/>
          <w:szCs w:val="28"/>
        </w:rPr>
        <w:t>S</w:t>
      </w:r>
      <w:r w:rsidR="00D207DD" w:rsidRPr="002B5ABC">
        <w:rPr>
          <w:rFonts w:cs="Arial"/>
          <w:sz w:val="28"/>
          <w:szCs w:val="28"/>
        </w:rPr>
        <w:t>TATEMENT</w:t>
      </w:r>
    </w:p>
    <w:p w14:paraId="59524232" w14:textId="77777777" w:rsidR="00E35558" w:rsidRPr="002B5ABC" w:rsidRDefault="00E35558" w:rsidP="00E35558">
      <w:pPr>
        <w:pStyle w:val="Heading"/>
        <w:numPr>
          <w:ilvl w:val="0"/>
          <w:numId w:val="0"/>
        </w:numPr>
        <w:ind w:left="540"/>
        <w:rPr>
          <w:sz w:val="28"/>
          <w:szCs w:val="28"/>
        </w:rPr>
      </w:pPr>
    </w:p>
    <w:p w14:paraId="20478D3D" w14:textId="77777777" w:rsidR="00E35558" w:rsidRPr="002B5ABC" w:rsidRDefault="00E35558" w:rsidP="00E0161F">
      <w:pPr>
        <w:pStyle w:val="BodyText"/>
        <w:numPr>
          <w:ilvl w:val="0"/>
          <w:numId w:val="3"/>
        </w:numPr>
        <w:rPr>
          <w:sz w:val="28"/>
          <w:szCs w:val="28"/>
        </w:rPr>
      </w:pPr>
      <w:r w:rsidRPr="002B5ABC">
        <w:rPr>
          <w:sz w:val="28"/>
          <w:szCs w:val="28"/>
        </w:rPr>
        <w:t xml:space="preserve">To protect the safety and privacy of patients, visitors and other stakeholders, the confidentiality of patient information, and to safeguard the hospital’s reputation, QCH has established strict guidelines for photo, audio, and video recording. </w:t>
      </w:r>
    </w:p>
    <w:p w14:paraId="74022ADC" w14:textId="77777777" w:rsidR="00E35558" w:rsidRPr="002B5ABC" w:rsidRDefault="00E35558" w:rsidP="00E35558">
      <w:pPr>
        <w:pStyle w:val="BodyText"/>
        <w:ind w:left="360"/>
        <w:rPr>
          <w:sz w:val="28"/>
          <w:szCs w:val="28"/>
        </w:rPr>
      </w:pPr>
    </w:p>
    <w:p w14:paraId="123321A0" w14:textId="77777777" w:rsidR="00E35558" w:rsidRPr="002B5ABC" w:rsidRDefault="00E35558" w:rsidP="00E0161F">
      <w:pPr>
        <w:pStyle w:val="BodyText"/>
        <w:numPr>
          <w:ilvl w:val="0"/>
          <w:numId w:val="3"/>
        </w:numPr>
        <w:rPr>
          <w:sz w:val="28"/>
          <w:szCs w:val="28"/>
        </w:rPr>
      </w:pPr>
      <w:r w:rsidRPr="002B5ABC">
        <w:rPr>
          <w:sz w:val="28"/>
          <w:szCs w:val="28"/>
        </w:rPr>
        <w:t xml:space="preserve">Consistent with the guidelines of this policy, QCH generally permits photo, audio or video recording which has the express consent of all </w:t>
      </w:r>
      <w:proofErr w:type="gramStart"/>
      <w:r w:rsidRPr="002B5ABC">
        <w:rPr>
          <w:sz w:val="28"/>
          <w:szCs w:val="28"/>
        </w:rPr>
        <w:t>persons</w:t>
      </w:r>
      <w:proofErr w:type="gramEnd"/>
      <w:r w:rsidRPr="002B5ABC">
        <w:rPr>
          <w:sz w:val="28"/>
          <w:szCs w:val="28"/>
        </w:rPr>
        <w:t xml:space="preserve"> who may be recorded and is not otherwise prohibited by this policy.  </w:t>
      </w:r>
    </w:p>
    <w:p w14:paraId="4E9DB996" w14:textId="77777777" w:rsidR="00E35558" w:rsidRPr="002B5ABC" w:rsidRDefault="00E35558" w:rsidP="00E35558">
      <w:pPr>
        <w:pStyle w:val="BodyText"/>
        <w:ind w:left="360"/>
        <w:rPr>
          <w:sz w:val="28"/>
          <w:szCs w:val="28"/>
        </w:rPr>
      </w:pPr>
    </w:p>
    <w:p w14:paraId="18DD7908" w14:textId="77777777" w:rsidR="005E7713" w:rsidRPr="002B5ABC" w:rsidRDefault="00E35558" w:rsidP="00E0161F">
      <w:pPr>
        <w:pStyle w:val="BodyText"/>
        <w:numPr>
          <w:ilvl w:val="0"/>
          <w:numId w:val="3"/>
        </w:numPr>
        <w:rPr>
          <w:sz w:val="28"/>
          <w:szCs w:val="28"/>
        </w:rPr>
      </w:pPr>
      <w:r w:rsidRPr="002B5ABC">
        <w:rPr>
          <w:sz w:val="28"/>
          <w:szCs w:val="28"/>
        </w:rPr>
        <w:t xml:space="preserve">Queensway Carleton Hospital (QCH) recognizes that patients and visitors may wish to make photo, audio, or video recordings of clinical or other activities taking place on QCH property for personal use.  As such, QCH supports personal recording by patients and visitors, but must always ensure that any recording respects the individual privacy and confidentiality rights of </w:t>
      </w:r>
    </w:p>
    <w:p w14:paraId="13E58DC1" w14:textId="5292C196" w:rsidR="00E35558" w:rsidRPr="002B5ABC" w:rsidRDefault="00E35558" w:rsidP="005E7713">
      <w:pPr>
        <w:pStyle w:val="BodyText"/>
        <w:ind w:left="360"/>
        <w:rPr>
          <w:sz w:val="28"/>
          <w:szCs w:val="28"/>
        </w:rPr>
      </w:pPr>
      <w:r w:rsidRPr="002B5ABC">
        <w:rPr>
          <w:sz w:val="28"/>
          <w:szCs w:val="28"/>
        </w:rPr>
        <w:t xml:space="preserve">patients, visitors, and QCH personnel. For example, photographs and videos may be taken in the Childbirth Unit by patients and visitors with the advance consent of the patient(s) and the Medical Staff. The Attending Physician </w:t>
      </w:r>
      <w:r w:rsidR="008B3A1B" w:rsidRPr="002B5ABC">
        <w:rPr>
          <w:sz w:val="28"/>
          <w:szCs w:val="28"/>
        </w:rPr>
        <w:t xml:space="preserve">shall </w:t>
      </w:r>
      <w:r w:rsidRPr="002B5ABC">
        <w:rPr>
          <w:sz w:val="28"/>
          <w:szCs w:val="28"/>
        </w:rPr>
        <w:t>determine what may be photographed.</w:t>
      </w:r>
    </w:p>
    <w:p w14:paraId="687BEBEB" w14:textId="77777777" w:rsidR="00E35558" w:rsidRPr="002B5ABC" w:rsidRDefault="00E35558" w:rsidP="00E35558">
      <w:pPr>
        <w:pStyle w:val="BodyText"/>
        <w:ind w:left="360"/>
        <w:rPr>
          <w:sz w:val="28"/>
          <w:szCs w:val="28"/>
        </w:rPr>
      </w:pPr>
    </w:p>
    <w:p w14:paraId="75168929" w14:textId="77777777" w:rsidR="00E35558" w:rsidRPr="002B5ABC" w:rsidRDefault="00E35558" w:rsidP="00E0161F">
      <w:pPr>
        <w:pStyle w:val="BodyText"/>
        <w:numPr>
          <w:ilvl w:val="0"/>
          <w:numId w:val="3"/>
        </w:numPr>
        <w:rPr>
          <w:sz w:val="28"/>
          <w:szCs w:val="28"/>
        </w:rPr>
      </w:pPr>
      <w:r w:rsidRPr="002B5ABC">
        <w:rPr>
          <w:sz w:val="28"/>
          <w:szCs w:val="28"/>
        </w:rPr>
        <w:t xml:space="preserve">Recording which is contrary to the requirements set out in this document or other policies established by QCH is prohibited. </w:t>
      </w:r>
    </w:p>
    <w:p w14:paraId="7C98CE38" w14:textId="77777777" w:rsidR="00E35558" w:rsidRPr="002B5ABC" w:rsidRDefault="00E35558" w:rsidP="00E35558">
      <w:pPr>
        <w:pStyle w:val="BodyText"/>
        <w:ind w:left="360"/>
        <w:rPr>
          <w:sz w:val="28"/>
          <w:szCs w:val="28"/>
        </w:rPr>
      </w:pPr>
    </w:p>
    <w:p w14:paraId="0D2C42F1" w14:textId="7440191F" w:rsidR="00E35558" w:rsidRPr="002B5ABC" w:rsidRDefault="00E35558" w:rsidP="00E0161F">
      <w:pPr>
        <w:pStyle w:val="BodyText"/>
        <w:numPr>
          <w:ilvl w:val="0"/>
          <w:numId w:val="3"/>
        </w:numPr>
        <w:rPr>
          <w:sz w:val="28"/>
          <w:szCs w:val="28"/>
        </w:rPr>
      </w:pPr>
      <w:r w:rsidRPr="002B5ABC">
        <w:rPr>
          <w:sz w:val="28"/>
          <w:szCs w:val="28"/>
        </w:rPr>
        <w:t>Any form of covert recording or surveillance by patients, visitors or staff is expressly prohibited.</w:t>
      </w:r>
    </w:p>
    <w:p w14:paraId="7610D01E" w14:textId="77777777" w:rsidR="00E35558" w:rsidRPr="002B5ABC" w:rsidRDefault="00E35558" w:rsidP="00E35558">
      <w:pPr>
        <w:pStyle w:val="BodyText"/>
        <w:ind w:left="360"/>
        <w:rPr>
          <w:sz w:val="28"/>
          <w:szCs w:val="28"/>
        </w:rPr>
      </w:pPr>
    </w:p>
    <w:p w14:paraId="7E0D146B" w14:textId="77777777" w:rsidR="00E35558" w:rsidRPr="002B5ABC" w:rsidRDefault="00E35558" w:rsidP="00E0161F">
      <w:pPr>
        <w:pStyle w:val="BodyText"/>
        <w:numPr>
          <w:ilvl w:val="0"/>
          <w:numId w:val="3"/>
        </w:numPr>
        <w:rPr>
          <w:sz w:val="28"/>
          <w:szCs w:val="28"/>
        </w:rPr>
      </w:pPr>
      <w:r w:rsidRPr="002B5ABC">
        <w:rPr>
          <w:sz w:val="28"/>
          <w:szCs w:val="28"/>
        </w:rPr>
        <w:t xml:space="preserve">Recording by a patient or visitor is only permitted after the patient or visitor obtains the express consent of all </w:t>
      </w:r>
      <w:proofErr w:type="gramStart"/>
      <w:r w:rsidRPr="002B5ABC">
        <w:rPr>
          <w:sz w:val="28"/>
          <w:szCs w:val="28"/>
        </w:rPr>
        <w:t>persons</w:t>
      </w:r>
      <w:proofErr w:type="gramEnd"/>
      <w:r w:rsidRPr="002B5ABC">
        <w:rPr>
          <w:sz w:val="28"/>
          <w:szCs w:val="28"/>
        </w:rPr>
        <w:t xml:space="preserve"> who may </w:t>
      </w:r>
      <w:proofErr w:type="gramStart"/>
      <w:r w:rsidRPr="002B5ABC">
        <w:rPr>
          <w:sz w:val="28"/>
          <w:szCs w:val="28"/>
        </w:rPr>
        <w:t>be reasonably</w:t>
      </w:r>
      <w:proofErr w:type="gramEnd"/>
      <w:r w:rsidRPr="002B5ABC">
        <w:rPr>
          <w:sz w:val="28"/>
          <w:szCs w:val="28"/>
        </w:rPr>
        <w:t xml:space="preserve"> expected to be recorded, including any QCH personnel, other patients, or visitors.  </w:t>
      </w:r>
    </w:p>
    <w:p w14:paraId="56D54115" w14:textId="77777777" w:rsidR="00E35558" w:rsidRPr="002B5ABC" w:rsidRDefault="00E35558" w:rsidP="00E35558">
      <w:pPr>
        <w:pStyle w:val="BodyText"/>
        <w:ind w:left="360"/>
        <w:rPr>
          <w:sz w:val="28"/>
          <w:szCs w:val="28"/>
        </w:rPr>
      </w:pPr>
    </w:p>
    <w:p w14:paraId="4E2EB857" w14:textId="77777777" w:rsidR="00E35558" w:rsidRPr="002B5ABC" w:rsidRDefault="00E35558" w:rsidP="00E0161F">
      <w:pPr>
        <w:pStyle w:val="BodyText"/>
        <w:numPr>
          <w:ilvl w:val="0"/>
          <w:numId w:val="3"/>
        </w:numPr>
        <w:rPr>
          <w:sz w:val="28"/>
          <w:szCs w:val="28"/>
        </w:rPr>
      </w:pPr>
      <w:r w:rsidRPr="002B5ABC">
        <w:rPr>
          <w:sz w:val="28"/>
          <w:szCs w:val="28"/>
        </w:rPr>
        <w:t xml:space="preserve">No recording shall be made where a person who may be reasonably expected to be recorded cannot provide consent or refuses to provide consent. </w:t>
      </w:r>
    </w:p>
    <w:p w14:paraId="7162C927" w14:textId="77777777" w:rsidR="00E35558" w:rsidRPr="002B5ABC" w:rsidRDefault="00E35558" w:rsidP="00E35558">
      <w:pPr>
        <w:pStyle w:val="BodyText"/>
        <w:ind w:left="360"/>
        <w:rPr>
          <w:sz w:val="28"/>
          <w:szCs w:val="28"/>
        </w:rPr>
      </w:pPr>
    </w:p>
    <w:p w14:paraId="75CBDE6B" w14:textId="574B7B7C" w:rsidR="00E35558" w:rsidRPr="002B5ABC" w:rsidRDefault="00E35558" w:rsidP="00E0161F">
      <w:pPr>
        <w:pStyle w:val="BodyText"/>
        <w:numPr>
          <w:ilvl w:val="0"/>
          <w:numId w:val="3"/>
        </w:numPr>
        <w:rPr>
          <w:sz w:val="28"/>
          <w:szCs w:val="28"/>
        </w:rPr>
      </w:pPr>
      <w:r w:rsidRPr="002B5ABC">
        <w:rPr>
          <w:sz w:val="28"/>
          <w:szCs w:val="28"/>
        </w:rPr>
        <w:t>Photographs taken for or by the Police require prior consent by the patient or substitute decision maker</w:t>
      </w:r>
      <w:r w:rsidR="00CD072E" w:rsidRPr="002B5ABC">
        <w:rPr>
          <w:sz w:val="28"/>
          <w:szCs w:val="28"/>
        </w:rPr>
        <w:t>, unless otherwise permitted by law.</w:t>
      </w:r>
      <w:r w:rsidRPr="002B5ABC">
        <w:rPr>
          <w:sz w:val="28"/>
          <w:szCs w:val="28"/>
        </w:rPr>
        <w:t xml:space="preserve"> If the Police use their own consent form, a copy with the date and time should be obtained and placed on the patient's chart.</w:t>
      </w:r>
    </w:p>
    <w:p w14:paraId="587571B6" w14:textId="77777777" w:rsidR="00452C3B" w:rsidRDefault="00452C3B" w:rsidP="00BC1580">
      <w:pPr>
        <w:pStyle w:val="BodyText"/>
        <w:rPr>
          <w:sz w:val="28"/>
          <w:szCs w:val="28"/>
        </w:rPr>
      </w:pPr>
    </w:p>
    <w:p w14:paraId="0FE90E17" w14:textId="77777777" w:rsidR="000A1724" w:rsidRPr="002B5ABC" w:rsidRDefault="000A1724" w:rsidP="00BC1580">
      <w:pPr>
        <w:pStyle w:val="BodyText"/>
        <w:rPr>
          <w:sz w:val="28"/>
          <w:szCs w:val="28"/>
        </w:rPr>
      </w:pPr>
    </w:p>
    <w:p w14:paraId="621229E0" w14:textId="77777777" w:rsidR="00E35558" w:rsidRPr="002B5ABC" w:rsidRDefault="00E35558" w:rsidP="00E0161F">
      <w:pPr>
        <w:pStyle w:val="BodyText"/>
        <w:numPr>
          <w:ilvl w:val="0"/>
          <w:numId w:val="3"/>
        </w:numPr>
        <w:rPr>
          <w:sz w:val="28"/>
          <w:szCs w:val="28"/>
        </w:rPr>
      </w:pPr>
      <w:r w:rsidRPr="002B5ABC">
        <w:rPr>
          <w:sz w:val="28"/>
          <w:szCs w:val="28"/>
        </w:rPr>
        <w:t xml:space="preserve">A person who is requested to provide consent for patient or visitor recording may decline to provide consent without providing a reason for declining. Where practicable, a person declining consent for recording may elect to remove themselves from being recorded at their discretion in order for the recording to otherwise proceed. </w:t>
      </w:r>
    </w:p>
    <w:p w14:paraId="6DDD730E" w14:textId="77777777" w:rsidR="00E35558" w:rsidRPr="00A76CBA" w:rsidRDefault="00E35558" w:rsidP="00E35558">
      <w:pPr>
        <w:pStyle w:val="BodyText"/>
        <w:ind w:left="360"/>
      </w:pPr>
    </w:p>
    <w:p w14:paraId="6393C384" w14:textId="77777777" w:rsidR="00E35558" w:rsidRPr="002B5ABC" w:rsidRDefault="00E35558" w:rsidP="00E0161F">
      <w:pPr>
        <w:pStyle w:val="BodyText"/>
        <w:numPr>
          <w:ilvl w:val="0"/>
          <w:numId w:val="3"/>
        </w:numPr>
        <w:rPr>
          <w:sz w:val="28"/>
          <w:szCs w:val="28"/>
        </w:rPr>
      </w:pPr>
      <w:r w:rsidRPr="002B5ABC">
        <w:rPr>
          <w:sz w:val="28"/>
          <w:szCs w:val="28"/>
        </w:rPr>
        <w:t xml:space="preserve">QCH personnel who may be requested to provide consent for recording by a patient or visitor may decline to provide consent in circumstances where, at QCH’s sole discretion, the recording is deemed to conflict with their professional responsibilities, or the safe delivery of care to a patient. </w:t>
      </w:r>
    </w:p>
    <w:p w14:paraId="36C07A4B" w14:textId="77777777" w:rsidR="00E35558" w:rsidRPr="00A76CBA" w:rsidRDefault="00E35558" w:rsidP="00E35558">
      <w:pPr>
        <w:pStyle w:val="BodyText"/>
        <w:ind w:left="360"/>
      </w:pPr>
    </w:p>
    <w:p w14:paraId="112052D6" w14:textId="77777777" w:rsidR="00E35558" w:rsidRPr="002B5ABC" w:rsidRDefault="00E35558" w:rsidP="00E0161F">
      <w:pPr>
        <w:pStyle w:val="BodyText"/>
        <w:numPr>
          <w:ilvl w:val="0"/>
          <w:numId w:val="3"/>
        </w:numPr>
        <w:rPr>
          <w:sz w:val="28"/>
          <w:szCs w:val="28"/>
        </w:rPr>
      </w:pPr>
      <w:r w:rsidRPr="002B5ABC">
        <w:rPr>
          <w:sz w:val="28"/>
          <w:szCs w:val="28"/>
        </w:rPr>
        <w:t xml:space="preserve">Any authorized recording of a QCH patient that reasonably renders the patient personally identifiable as a patient of QCH is considered personal health information under the Personal Health Information Protection Act, 2004. Patients or visitors who record a QCH patient are solely responsible for their custody and control of the resulting recording. </w:t>
      </w:r>
    </w:p>
    <w:p w14:paraId="20168913" w14:textId="77777777" w:rsidR="00E35558" w:rsidRPr="00A76CBA" w:rsidRDefault="00E35558" w:rsidP="00E35558">
      <w:pPr>
        <w:pStyle w:val="BodyText"/>
        <w:ind w:left="360"/>
      </w:pPr>
    </w:p>
    <w:p w14:paraId="1B95739F" w14:textId="77777777" w:rsidR="00E35558" w:rsidRPr="002B5ABC" w:rsidRDefault="00E35558" w:rsidP="00E0161F">
      <w:pPr>
        <w:pStyle w:val="BodyText"/>
        <w:numPr>
          <w:ilvl w:val="0"/>
          <w:numId w:val="3"/>
        </w:numPr>
        <w:rPr>
          <w:sz w:val="28"/>
          <w:szCs w:val="28"/>
        </w:rPr>
      </w:pPr>
      <w:r w:rsidRPr="002B5ABC">
        <w:rPr>
          <w:sz w:val="28"/>
          <w:szCs w:val="28"/>
        </w:rPr>
        <w:t xml:space="preserve">A person who is suspected of having recorded without authorization may be asked by QCH to produce a copy of the recording for QCH’s review. At QCH’s sole discretion, QCH may request that the person securely and irrevocably erase or otherwise destroy any recording already obtained by that person regardless of where or how the recording may have been obtained or retained. </w:t>
      </w:r>
    </w:p>
    <w:p w14:paraId="4F816CCF" w14:textId="77777777" w:rsidR="00E35558" w:rsidRPr="00A76CBA" w:rsidRDefault="00E35558" w:rsidP="00E35558">
      <w:pPr>
        <w:pStyle w:val="BodyText"/>
        <w:ind w:left="360"/>
      </w:pPr>
    </w:p>
    <w:p w14:paraId="33381711" w14:textId="77777777" w:rsidR="00E35558" w:rsidRPr="002B5ABC" w:rsidRDefault="00E35558" w:rsidP="00E0161F">
      <w:pPr>
        <w:pStyle w:val="BodyText"/>
        <w:numPr>
          <w:ilvl w:val="0"/>
          <w:numId w:val="3"/>
        </w:numPr>
        <w:rPr>
          <w:sz w:val="28"/>
          <w:szCs w:val="28"/>
        </w:rPr>
      </w:pPr>
      <w:r w:rsidRPr="002B5ABC">
        <w:rPr>
          <w:sz w:val="28"/>
          <w:szCs w:val="28"/>
        </w:rPr>
        <w:t>A person who is found to be or have been recording in breach of this policy will be informed of the policy prohibiting unauthorized recording and will be asked to cease the recording activity immediately. This conversation may be more successful if staff/leadership use principles of de-escalation when explaining the policy and attempting to cease any recording activity.</w:t>
      </w:r>
    </w:p>
    <w:p w14:paraId="09D9C72A" w14:textId="77777777" w:rsidR="00E35558" w:rsidRPr="00A76CBA" w:rsidRDefault="00E35558" w:rsidP="00E35558">
      <w:pPr>
        <w:pStyle w:val="BodyText"/>
        <w:ind w:left="360"/>
      </w:pPr>
    </w:p>
    <w:p w14:paraId="02BA3D86" w14:textId="77777777" w:rsidR="00E35558" w:rsidRPr="002B5ABC" w:rsidRDefault="00E35558" w:rsidP="00E0161F">
      <w:pPr>
        <w:pStyle w:val="BodyText"/>
        <w:numPr>
          <w:ilvl w:val="0"/>
          <w:numId w:val="3"/>
        </w:numPr>
        <w:rPr>
          <w:sz w:val="28"/>
          <w:szCs w:val="28"/>
        </w:rPr>
      </w:pPr>
      <w:r w:rsidRPr="002B5ABC">
        <w:rPr>
          <w:sz w:val="28"/>
          <w:szCs w:val="28"/>
        </w:rPr>
        <w:t xml:space="preserve">If a person refuses to cease recording at QCH’s request, staff should escalate to their respective Manager. </w:t>
      </w:r>
    </w:p>
    <w:p w14:paraId="3DD6F80D" w14:textId="77777777" w:rsidR="00E35558" w:rsidRPr="002B5ABC" w:rsidRDefault="00E35558" w:rsidP="00E0161F">
      <w:pPr>
        <w:pStyle w:val="BodyText"/>
        <w:numPr>
          <w:ilvl w:val="1"/>
          <w:numId w:val="3"/>
        </w:numPr>
        <w:rPr>
          <w:sz w:val="28"/>
          <w:szCs w:val="28"/>
        </w:rPr>
      </w:pPr>
      <w:r w:rsidRPr="002B5ABC">
        <w:rPr>
          <w:sz w:val="28"/>
          <w:szCs w:val="28"/>
        </w:rPr>
        <w:t xml:space="preserve">If further escalation is required beyond that or after hours, then the Admin-on-Call and/or Security may be contacted to assist in resolving the situation. </w:t>
      </w:r>
    </w:p>
    <w:p w14:paraId="69C89239" w14:textId="6D661C6C" w:rsidR="00E35558" w:rsidRPr="00452C3B" w:rsidRDefault="00E35558" w:rsidP="004E63A2">
      <w:pPr>
        <w:pStyle w:val="BodyText"/>
        <w:numPr>
          <w:ilvl w:val="1"/>
          <w:numId w:val="3"/>
        </w:numPr>
        <w:rPr>
          <w:sz w:val="28"/>
          <w:szCs w:val="28"/>
        </w:rPr>
      </w:pPr>
      <w:r w:rsidRPr="00452C3B">
        <w:rPr>
          <w:sz w:val="28"/>
          <w:szCs w:val="28"/>
        </w:rPr>
        <w:t>As with all situations, if staff feel unsafe during the conversation regarding prohibited recording practices, a Security staff assist, or Code White may be called.</w:t>
      </w:r>
    </w:p>
    <w:p w14:paraId="010457A1" w14:textId="77777777" w:rsidR="00E4279B" w:rsidRPr="00A76CBA" w:rsidRDefault="00E4279B" w:rsidP="00E4279B">
      <w:pPr>
        <w:pStyle w:val="BodyText"/>
      </w:pPr>
    </w:p>
    <w:p w14:paraId="3114AABD" w14:textId="04B61C79" w:rsidR="00E35558" w:rsidRPr="002B5ABC" w:rsidRDefault="00E35558" w:rsidP="00E0161F">
      <w:pPr>
        <w:pStyle w:val="BodyText"/>
        <w:numPr>
          <w:ilvl w:val="0"/>
          <w:numId w:val="3"/>
        </w:numPr>
        <w:rPr>
          <w:sz w:val="28"/>
          <w:szCs w:val="28"/>
        </w:rPr>
      </w:pPr>
      <w:proofErr w:type="gramStart"/>
      <w:r w:rsidRPr="002B5ABC">
        <w:rPr>
          <w:sz w:val="28"/>
          <w:szCs w:val="28"/>
        </w:rPr>
        <w:t>Persons</w:t>
      </w:r>
      <w:proofErr w:type="gramEnd"/>
      <w:r w:rsidRPr="002B5ABC">
        <w:rPr>
          <w:sz w:val="28"/>
          <w:szCs w:val="28"/>
        </w:rPr>
        <w:t xml:space="preserve"> who refuse to comply with this policy may also be subject to removal from the hospital’s premises pursuant to the Trespass to Properties Act R.S.O. 1990, CHAPTER T.21.  </w:t>
      </w:r>
    </w:p>
    <w:p w14:paraId="1393C59E" w14:textId="77777777" w:rsidR="00E35558" w:rsidRPr="002B5ABC" w:rsidRDefault="00E35558" w:rsidP="00E35558">
      <w:pPr>
        <w:pStyle w:val="BodyText"/>
        <w:ind w:left="360"/>
        <w:rPr>
          <w:sz w:val="28"/>
          <w:szCs w:val="28"/>
        </w:rPr>
      </w:pPr>
    </w:p>
    <w:p w14:paraId="00E6D0AF" w14:textId="77777777" w:rsidR="00E35558" w:rsidRPr="002B5ABC" w:rsidRDefault="00E35558" w:rsidP="00E35558">
      <w:pPr>
        <w:pStyle w:val="BodyText2"/>
        <w:ind w:left="360"/>
        <w:rPr>
          <w:b/>
          <w:bCs/>
          <w:sz w:val="28"/>
          <w:szCs w:val="28"/>
        </w:rPr>
      </w:pPr>
      <w:r w:rsidRPr="002B5ABC">
        <w:rPr>
          <w:b/>
          <w:bCs/>
          <w:sz w:val="28"/>
          <w:szCs w:val="28"/>
        </w:rPr>
        <w:t>SMARTPHONE AND SMART-DEVICE CLINICAL PHOTOGRAPHY AND SHARING</w:t>
      </w:r>
    </w:p>
    <w:p w14:paraId="0941AEE5" w14:textId="77777777" w:rsidR="00E35558" w:rsidRPr="002B5ABC" w:rsidRDefault="00E35558" w:rsidP="00E0161F">
      <w:pPr>
        <w:pStyle w:val="BodyText"/>
        <w:numPr>
          <w:ilvl w:val="0"/>
          <w:numId w:val="3"/>
        </w:numPr>
        <w:rPr>
          <w:sz w:val="28"/>
          <w:szCs w:val="28"/>
        </w:rPr>
      </w:pPr>
      <w:r w:rsidRPr="002B5ABC">
        <w:rPr>
          <w:sz w:val="28"/>
          <w:szCs w:val="28"/>
        </w:rPr>
        <w:t xml:space="preserve">Medical and Clinical photography is permitted at QCH for purposes of documentation of patient clinical care/findings, medical education, staff teaching and approved research.  </w:t>
      </w:r>
    </w:p>
    <w:p w14:paraId="37DF3EE7" w14:textId="77777777" w:rsidR="00E35558" w:rsidRPr="002B5ABC" w:rsidRDefault="00E35558" w:rsidP="00E35558">
      <w:pPr>
        <w:pStyle w:val="BodyText"/>
        <w:ind w:left="360"/>
        <w:rPr>
          <w:sz w:val="28"/>
          <w:szCs w:val="28"/>
        </w:rPr>
      </w:pPr>
    </w:p>
    <w:p w14:paraId="0A7CEC7D" w14:textId="2A264344" w:rsidR="00E35558" w:rsidRPr="002B5ABC" w:rsidRDefault="00E35558" w:rsidP="00E0161F">
      <w:pPr>
        <w:pStyle w:val="BodyText"/>
        <w:numPr>
          <w:ilvl w:val="0"/>
          <w:numId w:val="3"/>
        </w:numPr>
        <w:rPr>
          <w:sz w:val="28"/>
          <w:szCs w:val="28"/>
        </w:rPr>
      </w:pPr>
      <w:r w:rsidRPr="002B5ABC">
        <w:rPr>
          <w:sz w:val="28"/>
          <w:szCs w:val="28"/>
        </w:rPr>
        <w:t xml:space="preserve">Express consent for all images must be obtained from the patient (or their SDM, if patient is incapable) prior to obtaining any images. Informed consent must be obtained, preferably </w:t>
      </w:r>
      <w:proofErr w:type="gramStart"/>
      <w:r w:rsidRPr="002B5ABC">
        <w:rPr>
          <w:sz w:val="28"/>
          <w:szCs w:val="28"/>
        </w:rPr>
        <w:t>prior,</w:t>
      </w:r>
      <w:proofErr w:type="gramEnd"/>
      <w:r w:rsidRPr="002B5ABC">
        <w:rPr>
          <w:sz w:val="28"/>
          <w:szCs w:val="28"/>
        </w:rPr>
        <w:t xml:space="preserve"> to photography with a mobile device. This applies for each, and any such encounter and the purpose made clear (i.e. clinical, research, education, publication, etc.). Patients should also be made aware that they may request a copy of a picture or for a picture to be deleted.</w:t>
      </w:r>
      <w:r w:rsidRPr="002B5ABC">
        <w:rPr>
          <w:sz w:val="28"/>
          <w:szCs w:val="28"/>
        </w:rPr>
        <w:cr/>
      </w:r>
    </w:p>
    <w:p w14:paraId="2CA91C55" w14:textId="77777777" w:rsidR="00E35558" w:rsidRPr="002B5ABC" w:rsidRDefault="00E35558" w:rsidP="00E0161F">
      <w:pPr>
        <w:pStyle w:val="BodyText"/>
        <w:numPr>
          <w:ilvl w:val="0"/>
          <w:numId w:val="3"/>
        </w:numPr>
        <w:rPr>
          <w:sz w:val="28"/>
          <w:szCs w:val="28"/>
        </w:rPr>
      </w:pPr>
      <w:r w:rsidRPr="002B5ABC">
        <w:rPr>
          <w:sz w:val="28"/>
          <w:szCs w:val="28"/>
        </w:rPr>
        <w:t>All patient consents (including verbal) should be documented. The acquisition and recording of patient consent for medical photography/dissemination may be held to a high standard of accountability due to the patient privacy and confidentiality issues inherent in the use of this technology. Written and signed consent is encouraged.</w:t>
      </w:r>
    </w:p>
    <w:p w14:paraId="6EB0BEAB" w14:textId="77777777" w:rsidR="00E35558" w:rsidRPr="002B5ABC" w:rsidRDefault="00E35558" w:rsidP="00E35558">
      <w:pPr>
        <w:pStyle w:val="BodyText"/>
        <w:ind w:left="360"/>
        <w:rPr>
          <w:sz w:val="28"/>
          <w:szCs w:val="28"/>
        </w:rPr>
      </w:pPr>
    </w:p>
    <w:p w14:paraId="0D8FA581" w14:textId="27110668" w:rsidR="00E35558" w:rsidRPr="002B5ABC" w:rsidRDefault="00E35558" w:rsidP="00E0161F">
      <w:pPr>
        <w:pStyle w:val="BodyText"/>
        <w:numPr>
          <w:ilvl w:val="0"/>
          <w:numId w:val="3"/>
        </w:numPr>
        <w:rPr>
          <w:sz w:val="28"/>
          <w:szCs w:val="28"/>
        </w:rPr>
      </w:pPr>
      <w:r w:rsidRPr="002B5ABC">
        <w:rPr>
          <w:sz w:val="28"/>
          <w:szCs w:val="28"/>
        </w:rPr>
        <w:t xml:space="preserve">Identifiable images must </w:t>
      </w:r>
      <w:proofErr w:type="gramStart"/>
      <w:r w:rsidRPr="002B5ABC">
        <w:rPr>
          <w:sz w:val="28"/>
          <w:szCs w:val="28"/>
        </w:rPr>
        <w:t>have</w:t>
      </w:r>
      <w:proofErr w:type="gramEnd"/>
      <w:r w:rsidRPr="002B5ABC">
        <w:rPr>
          <w:sz w:val="28"/>
          <w:szCs w:val="28"/>
        </w:rPr>
        <w:t xml:space="preserve"> the following </w:t>
      </w:r>
      <w:proofErr w:type="gramStart"/>
      <w:r w:rsidRPr="002B5ABC">
        <w:rPr>
          <w:sz w:val="28"/>
          <w:szCs w:val="28"/>
        </w:rPr>
        <w:t>actions taken</w:t>
      </w:r>
      <w:proofErr w:type="gramEnd"/>
      <w:r w:rsidRPr="002B5ABC">
        <w:rPr>
          <w:sz w:val="28"/>
          <w:szCs w:val="28"/>
        </w:rPr>
        <w:t xml:space="preserve">: </w:t>
      </w:r>
    </w:p>
    <w:p w14:paraId="5ACCF13F" w14:textId="13DB9662" w:rsidR="00E35558" w:rsidRPr="002B5ABC" w:rsidRDefault="00E35558" w:rsidP="00E0161F">
      <w:pPr>
        <w:pStyle w:val="BodyText"/>
        <w:numPr>
          <w:ilvl w:val="1"/>
          <w:numId w:val="3"/>
        </w:numPr>
        <w:rPr>
          <w:sz w:val="28"/>
          <w:szCs w:val="28"/>
        </w:rPr>
      </w:pPr>
      <w:r w:rsidRPr="002B5ABC">
        <w:rPr>
          <w:sz w:val="28"/>
          <w:szCs w:val="28"/>
        </w:rPr>
        <w:t xml:space="preserve">Express written consent completed </w:t>
      </w:r>
      <w:r w:rsidR="00CD072E" w:rsidRPr="002B5ABC">
        <w:rPr>
          <w:sz w:val="28"/>
          <w:szCs w:val="28"/>
        </w:rPr>
        <w:t xml:space="preserve">in writing (see Appendix A) or documented </w:t>
      </w:r>
      <w:r w:rsidR="00CD072E" w:rsidRPr="002B5ABC">
        <w:rPr>
          <w:color w:val="4B4B4B"/>
          <w:sz w:val="28"/>
          <w:szCs w:val="28"/>
          <w:shd w:val="clear" w:color="auto" w:fill="F5F5F5"/>
        </w:rPr>
        <w:t xml:space="preserve">through the </w:t>
      </w:r>
      <w:proofErr w:type="spellStart"/>
      <w:r w:rsidR="00CD072E" w:rsidRPr="002B5ABC">
        <w:rPr>
          <w:color w:val="4B4B4B"/>
          <w:sz w:val="28"/>
          <w:szCs w:val="28"/>
          <w:shd w:val="clear" w:color="auto" w:fill="F5F5F5"/>
        </w:rPr>
        <w:t>eConsent</w:t>
      </w:r>
      <w:proofErr w:type="spellEnd"/>
      <w:r w:rsidR="00CD072E" w:rsidRPr="002B5ABC">
        <w:rPr>
          <w:color w:val="4B4B4B"/>
          <w:sz w:val="28"/>
          <w:szCs w:val="28"/>
          <w:shd w:val="clear" w:color="auto" w:fill="F5F5F5"/>
        </w:rPr>
        <w:t xml:space="preserve"> module in the electronic health record.</w:t>
      </w:r>
    </w:p>
    <w:p w14:paraId="034FDE40" w14:textId="64ACC3FD" w:rsidR="00E35558" w:rsidRPr="002B5ABC" w:rsidRDefault="00E35558" w:rsidP="00E0161F">
      <w:pPr>
        <w:pStyle w:val="BodyText"/>
        <w:numPr>
          <w:ilvl w:val="1"/>
          <w:numId w:val="3"/>
        </w:numPr>
        <w:rPr>
          <w:sz w:val="28"/>
          <w:szCs w:val="28"/>
        </w:rPr>
      </w:pPr>
      <w:r w:rsidRPr="002B5ABC">
        <w:rPr>
          <w:sz w:val="28"/>
          <w:szCs w:val="28"/>
        </w:rPr>
        <w:t xml:space="preserve">Express written consent from the patient or his or </w:t>
      </w:r>
      <w:r w:rsidR="00566DEC" w:rsidRPr="002B5ABC">
        <w:rPr>
          <w:sz w:val="28"/>
          <w:szCs w:val="28"/>
        </w:rPr>
        <w:t>t</w:t>
      </w:r>
      <w:r w:rsidRPr="002B5ABC">
        <w:rPr>
          <w:sz w:val="28"/>
          <w:szCs w:val="28"/>
        </w:rPr>
        <w:t>he</w:t>
      </w:r>
      <w:r w:rsidR="00566DEC" w:rsidRPr="002B5ABC">
        <w:rPr>
          <w:sz w:val="28"/>
          <w:szCs w:val="28"/>
        </w:rPr>
        <w:t>i</w:t>
      </w:r>
      <w:r w:rsidRPr="002B5ABC">
        <w:rPr>
          <w:sz w:val="28"/>
          <w:szCs w:val="28"/>
        </w:rPr>
        <w:t>r SDM is required before identifiable photographs, videotapes or other images are released</w:t>
      </w:r>
      <w:r w:rsidR="00BC7805" w:rsidRPr="002B5ABC">
        <w:rPr>
          <w:sz w:val="28"/>
          <w:szCs w:val="28"/>
        </w:rPr>
        <w:t xml:space="preserve"> to third parties</w:t>
      </w:r>
      <w:r w:rsidRPr="002B5ABC">
        <w:rPr>
          <w:sz w:val="28"/>
          <w:szCs w:val="28"/>
        </w:rPr>
        <w:t xml:space="preserve"> outside the hospital</w:t>
      </w:r>
      <w:r w:rsidR="00CD072E" w:rsidRPr="002B5ABC">
        <w:rPr>
          <w:sz w:val="28"/>
          <w:szCs w:val="28"/>
        </w:rPr>
        <w:t xml:space="preserve">. Consent must </w:t>
      </w:r>
      <w:proofErr w:type="gramStart"/>
      <w:r w:rsidR="00CD072E" w:rsidRPr="002B5ABC">
        <w:rPr>
          <w:sz w:val="28"/>
          <w:szCs w:val="28"/>
        </w:rPr>
        <w:t>be in writing</w:t>
      </w:r>
      <w:proofErr w:type="gramEnd"/>
      <w:r w:rsidR="00CD072E" w:rsidRPr="002B5ABC">
        <w:rPr>
          <w:sz w:val="28"/>
          <w:szCs w:val="28"/>
        </w:rPr>
        <w:t xml:space="preserve"> or documented through the </w:t>
      </w:r>
      <w:proofErr w:type="spellStart"/>
      <w:r w:rsidR="00CD072E" w:rsidRPr="002B5ABC">
        <w:rPr>
          <w:sz w:val="28"/>
          <w:szCs w:val="28"/>
        </w:rPr>
        <w:t>eConsent</w:t>
      </w:r>
      <w:proofErr w:type="spellEnd"/>
      <w:r w:rsidR="00CD072E" w:rsidRPr="002B5ABC">
        <w:rPr>
          <w:sz w:val="28"/>
          <w:szCs w:val="28"/>
        </w:rPr>
        <w:t xml:space="preserve"> module in the electronic health record</w:t>
      </w:r>
      <w:r w:rsidR="005448FA" w:rsidRPr="002B5ABC">
        <w:rPr>
          <w:sz w:val="28"/>
          <w:szCs w:val="28"/>
        </w:rPr>
        <w:t>.</w:t>
      </w:r>
    </w:p>
    <w:p w14:paraId="717D3C66" w14:textId="6FBF39B5" w:rsidR="00E35558" w:rsidRPr="002B5ABC" w:rsidRDefault="00E35558" w:rsidP="00E0161F">
      <w:pPr>
        <w:pStyle w:val="BodyText"/>
        <w:numPr>
          <w:ilvl w:val="1"/>
          <w:numId w:val="3"/>
        </w:numPr>
        <w:rPr>
          <w:sz w:val="28"/>
          <w:szCs w:val="28"/>
        </w:rPr>
      </w:pPr>
      <w:r w:rsidRPr="002B5ABC">
        <w:rPr>
          <w:sz w:val="28"/>
          <w:szCs w:val="28"/>
        </w:rPr>
        <w:t xml:space="preserve">If the identifiable image(s) is intended for teaching or research, an exact explanation of the purpose and intended audience should be given to the patient (e.g., a clinical case review for nursing).  </w:t>
      </w:r>
    </w:p>
    <w:p w14:paraId="47B2DDBE" w14:textId="77777777" w:rsidR="00E35558" w:rsidRPr="002B5ABC" w:rsidRDefault="00E35558" w:rsidP="00E35558">
      <w:pPr>
        <w:pStyle w:val="BodyText"/>
        <w:ind w:left="720"/>
        <w:rPr>
          <w:sz w:val="28"/>
          <w:szCs w:val="28"/>
        </w:rPr>
      </w:pPr>
    </w:p>
    <w:p w14:paraId="6C831AE0" w14:textId="099D5E04" w:rsidR="00E35558" w:rsidRPr="002B5ABC" w:rsidRDefault="00E35558" w:rsidP="00E0161F">
      <w:pPr>
        <w:pStyle w:val="BodyText"/>
        <w:numPr>
          <w:ilvl w:val="0"/>
          <w:numId w:val="3"/>
        </w:numPr>
        <w:rPr>
          <w:sz w:val="28"/>
          <w:szCs w:val="28"/>
        </w:rPr>
      </w:pPr>
      <w:r w:rsidRPr="002B5ABC">
        <w:rPr>
          <w:sz w:val="28"/>
          <w:szCs w:val="28"/>
        </w:rPr>
        <w:t xml:space="preserve">Non-identifiable images may use verbal consent, but the health care provider must document this </w:t>
      </w:r>
      <w:r w:rsidR="00CD072E" w:rsidRPr="002B5ABC">
        <w:rPr>
          <w:sz w:val="28"/>
          <w:szCs w:val="28"/>
        </w:rPr>
        <w:t xml:space="preserve">through the </w:t>
      </w:r>
      <w:proofErr w:type="spellStart"/>
      <w:r w:rsidR="00CD072E" w:rsidRPr="002B5ABC">
        <w:rPr>
          <w:sz w:val="28"/>
          <w:szCs w:val="28"/>
        </w:rPr>
        <w:t>eConsent</w:t>
      </w:r>
      <w:proofErr w:type="spellEnd"/>
      <w:r w:rsidR="00CD072E" w:rsidRPr="002B5ABC">
        <w:rPr>
          <w:sz w:val="28"/>
          <w:szCs w:val="28"/>
        </w:rPr>
        <w:t xml:space="preserve"> module in the electronic health record.</w:t>
      </w:r>
      <w:r w:rsidRPr="002B5ABC">
        <w:rPr>
          <w:sz w:val="28"/>
          <w:szCs w:val="28"/>
        </w:rPr>
        <w:t xml:space="preserve"> </w:t>
      </w:r>
    </w:p>
    <w:p w14:paraId="7CAAED18" w14:textId="77777777" w:rsidR="00E35558" w:rsidRPr="002B5ABC" w:rsidRDefault="00E35558" w:rsidP="00E35558">
      <w:pPr>
        <w:pStyle w:val="BodyText"/>
        <w:ind w:left="360"/>
        <w:rPr>
          <w:sz w:val="28"/>
          <w:szCs w:val="28"/>
        </w:rPr>
      </w:pPr>
    </w:p>
    <w:p w14:paraId="4456BD4F" w14:textId="77777777" w:rsidR="00E35558" w:rsidRPr="002B5ABC" w:rsidRDefault="00E35558" w:rsidP="00E0161F">
      <w:pPr>
        <w:pStyle w:val="BodyText"/>
        <w:numPr>
          <w:ilvl w:val="0"/>
          <w:numId w:val="3"/>
        </w:numPr>
        <w:rPr>
          <w:sz w:val="28"/>
          <w:szCs w:val="28"/>
        </w:rPr>
      </w:pPr>
      <w:r w:rsidRPr="002B5ABC">
        <w:rPr>
          <w:sz w:val="28"/>
          <w:szCs w:val="28"/>
        </w:rPr>
        <w:t xml:space="preserve">If the image(s), identifiable or non-identifiable, is for research then written consent is required. </w:t>
      </w:r>
    </w:p>
    <w:p w14:paraId="4EA968D3" w14:textId="77777777" w:rsidR="00E35558" w:rsidRPr="002B5ABC" w:rsidRDefault="00E35558" w:rsidP="00E35558">
      <w:pPr>
        <w:pStyle w:val="BodyText"/>
        <w:ind w:left="360"/>
        <w:rPr>
          <w:sz w:val="28"/>
          <w:szCs w:val="28"/>
        </w:rPr>
      </w:pPr>
    </w:p>
    <w:p w14:paraId="54273A6C" w14:textId="77777777" w:rsidR="00E35558" w:rsidRPr="002B5ABC" w:rsidRDefault="00E35558" w:rsidP="00E0161F">
      <w:pPr>
        <w:pStyle w:val="BodyText"/>
        <w:numPr>
          <w:ilvl w:val="0"/>
          <w:numId w:val="3"/>
        </w:numPr>
        <w:rPr>
          <w:sz w:val="28"/>
          <w:szCs w:val="28"/>
        </w:rPr>
      </w:pPr>
      <w:r w:rsidRPr="002B5ABC">
        <w:rPr>
          <w:sz w:val="28"/>
          <w:szCs w:val="28"/>
        </w:rPr>
        <w:t>When an image, identifiable or non-identifiable, is sent to a staff/physician for confirmation of a diagnosis, the following steps must be taken to ensure safety of the patient PHI:</w:t>
      </w:r>
    </w:p>
    <w:p w14:paraId="7FF91DEB" w14:textId="77777777" w:rsidR="00E35558" w:rsidRPr="002B5ABC" w:rsidRDefault="00E35558" w:rsidP="00E35558">
      <w:pPr>
        <w:pStyle w:val="BodyText"/>
        <w:ind w:left="360"/>
        <w:rPr>
          <w:sz w:val="28"/>
          <w:szCs w:val="28"/>
        </w:rPr>
      </w:pPr>
    </w:p>
    <w:p w14:paraId="12FDB4AA" w14:textId="77777777" w:rsidR="00E35558" w:rsidRPr="002B5ABC" w:rsidRDefault="00E35558" w:rsidP="00E0161F">
      <w:pPr>
        <w:pStyle w:val="BodyText"/>
        <w:numPr>
          <w:ilvl w:val="1"/>
          <w:numId w:val="3"/>
        </w:numPr>
        <w:rPr>
          <w:sz w:val="28"/>
          <w:szCs w:val="28"/>
        </w:rPr>
      </w:pPr>
      <w:r w:rsidRPr="002B5ABC">
        <w:rPr>
          <w:sz w:val="28"/>
          <w:szCs w:val="28"/>
        </w:rPr>
        <w:t xml:space="preserve">the care provider must document that confirmation of the diagnosis and by whom the confirmation was made in the legal patient </w:t>
      </w:r>
      <w:proofErr w:type="gramStart"/>
      <w:r w:rsidRPr="002B5ABC">
        <w:rPr>
          <w:sz w:val="28"/>
          <w:szCs w:val="28"/>
        </w:rPr>
        <w:t>record;</w:t>
      </w:r>
      <w:proofErr w:type="gramEnd"/>
    </w:p>
    <w:p w14:paraId="2A088DA3" w14:textId="77777777" w:rsidR="00E35558" w:rsidRPr="002B5ABC" w:rsidRDefault="00E35558" w:rsidP="00E0161F">
      <w:pPr>
        <w:pStyle w:val="BodyText"/>
        <w:numPr>
          <w:ilvl w:val="1"/>
          <w:numId w:val="3"/>
        </w:numPr>
        <w:rPr>
          <w:sz w:val="28"/>
          <w:szCs w:val="28"/>
        </w:rPr>
      </w:pPr>
      <w:r w:rsidRPr="002B5ABC">
        <w:rPr>
          <w:sz w:val="28"/>
          <w:szCs w:val="28"/>
        </w:rPr>
        <w:t xml:space="preserve">the image captured using the device may only be sent within hospital secure e-mail to another provider within the circle of care for the purpose of receiving confirmation of a clinical care </w:t>
      </w:r>
      <w:proofErr w:type="gramStart"/>
      <w:r w:rsidRPr="002B5ABC">
        <w:rPr>
          <w:sz w:val="28"/>
          <w:szCs w:val="28"/>
        </w:rPr>
        <w:t>issue;</w:t>
      </w:r>
      <w:proofErr w:type="gramEnd"/>
      <w:r w:rsidRPr="002B5ABC">
        <w:rPr>
          <w:sz w:val="28"/>
          <w:szCs w:val="28"/>
        </w:rPr>
        <w:t xml:space="preserve"> </w:t>
      </w:r>
    </w:p>
    <w:p w14:paraId="252E82AE" w14:textId="77777777" w:rsidR="00E35558" w:rsidRPr="002B5ABC" w:rsidRDefault="00E35558" w:rsidP="00E0161F">
      <w:pPr>
        <w:pStyle w:val="BodyText"/>
        <w:numPr>
          <w:ilvl w:val="1"/>
          <w:numId w:val="3"/>
        </w:numPr>
        <w:rPr>
          <w:sz w:val="28"/>
          <w:szCs w:val="28"/>
        </w:rPr>
      </w:pPr>
      <w:r w:rsidRPr="002B5ABC">
        <w:rPr>
          <w:sz w:val="28"/>
          <w:szCs w:val="28"/>
        </w:rPr>
        <w:t xml:space="preserve">whenever an image(s) is made of a patient, a signed consent (Appendix A) must be obtained from the patient or their SDM, and included in the legal patient </w:t>
      </w:r>
      <w:proofErr w:type="gramStart"/>
      <w:r w:rsidRPr="002B5ABC">
        <w:rPr>
          <w:sz w:val="28"/>
          <w:szCs w:val="28"/>
        </w:rPr>
        <w:t>record;</w:t>
      </w:r>
      <w:proofErr w:type="gramEnd"/>
    </w:p>
    <w:p w14:paraId="0458063C" w14:textId="77777777" w:rsidR="00E35558" w:rsidRPr="002B5ABC" w:rsidRDefault="00E35558" w:rsidP="00E0161F">
      <w:pPr>
        <w:pStyle w:val="BodyText"/>
        <w:numPr>
          <w:ilvl w:val="1"/>
          <w:numId w:val="3"/>
        </w:numPr>
        <w:rPr>
          <w:sz w:val="28"/>
          <w:szCs w:val="28"/>
        </w:rPr>
      </w:pPr>
      <w:r w:rsidRPr="002B5ABC">
        <w:rPr>
          <w:sz w:val="28"/>
          <w:szCs w:val="28"/>
        </w:rPr>
        <w:t xml:space="preserve">the sender and receiver of the image must immediately delete the image from their devices or if transfer of an image is required it must be completed in a secure manner and meet existing </w:t>
      </w:r>
      <w:proofErr w:type="gramStart"/>
      <w:r w:rsidRPr="002B5ABC">
        <w:rPr>
          <w:sz w:val="28"/>
          <w:szCs w:val="28"/>
        </w:rPr>
        <w:t>policy;</w:t>
      </w:r>
      <w:proofErr w:type="gramEnd"/>
      <w:r w:rsidRPr="002B5ABC">
        <w:rPr>
          <w:sz w:val="28"/>
          <w:szCs w:val="28"/>
        </w:rPr>
        <w:t xml:space="preserve"> </w:t>
      </w:r>
    </w:p>
    <w:p w14:paraId="3FF3E80A" w14:textId="77777777" w:rsidR="00E35558" w:rsidRPr="002B5ABC" w:rsidRDefault="00E35558" w:rsidP="00E0161F">
      <w:pPr>
        <w:pStyle w:val="BodyText"/>
        <w:numPr>
          <w:ilvl w:val="1"/>
          <w:numId w:val="3"/>
        </w:numPr>
        <w:rPr>
          <w:sz w:val="28"/>
          <w:szCs w:val="28"/>
        </w:rPr>
      </w:pPr>
      <w:r w:rsidRPr="002B5ABC">
        <w:rPr>
          <w:sz w:val="28"/>
          <w:szCs w:val="28"/>
        </w:rPr>
        <w:t>once images are transferred to the appropriate medium for use, they will be deleted immediately from the device.</w:t>
      </w:r>
    </w:p>
    <w:p w14:paraId="0B19A2F9" w14:textId="77777777" w:rsidR="00E35558" w:rsidRPr="002B5ABC" w:rsidRDefault="00E35558" w:rsidP="00E0161F">
      <w:pPr>
        <w:pStyle w:val="BodyText"/>
        <w:numPr>
          <w:ilvl w:val="1"/>
          <w:numId w:val="3"/>
        </w:numPr>
        <w:rPr>
          <w:sz w:val="28"/>
          <w:szCs w:val="28"/>
        </w:rPr>
      </w:pPr>
      <w:r w:rsidRPr="002B5ABC">
        <w:rPr>
          <w:sz w:val="28"/>
          <w:szCs w:val="28"/>
        </w:rPr>
        <w:t xml:space="preserve">the image may become part of the legal patient </w:t>
      </w:r>
      <w:proofErr w:type="gramStart"/>
      <w:r w:rsidRPr="002B5ABC">
        <w:rPr>
          <w:sz w:val="28"/>
          <w:szCs w:val="28"/>
        </w:rPr>
        <w:t>record;</w:t>
      </w:r>
      <w:proofErr w:type="gramEnd"/>
      <w:r w:rsidRPr="002B5ABC">
        <w:rPr>
          <w:sz w:val="28"/>
          <w:szCs w:val="28"/>
        </w:rPr>
        <w:t xml:space="preserve"> </w:t>
      </w:r>
    </w:p>
    <w:p w14:paraId="718DEE0A" w14:textId="77777777" w:rsidR="00E35558" w:rsidRPr="002B5ABC" w:rsidRDefault="00E35558" w:rsidP="00607822">
      <w:pPr>
        <w:pStyle w:val="BodyText"/>
        <w:rPr>
          <w:sz w:val="28"/>
          <w:szCs w:val="28"/>
        </w:rPr>
      </w:pPr>
    </w:p>
    <w:p w14:paraId="6CF1EFB0" w14:textId="19C48543" w:rsidR="00E35558" w:rsidRPr="002B5ABC" w:rsidRDefault="00E35558" w:rsidP="00E0161F">
      <w:pPr>
        <w:pStyle w:val="BodyText"/>
        <w:numPr>
          <w:ilvl w:val="0"/>
          <w:numId w:val="3"/>
        </w:numPr>
        <w:rPr>
          <w:sz w:val="28"/>
          <w:szCs w:val="28"/>
        </w:rPr>
      </w:pPr>
      <w:r w:rsidRPr="002B5ABC">
        <w:rPr>
          <w:sz w:val="28"/>
          <w:szCs w:val="28"/>
        </w:rPr>
        <w:t xml:space="preserve">A patient’s consent to use electronic transmission does not </w:t>
      </w:r>
      <w:r w:rsidR="008B3A1B" w:rsidRPr="002B5ABC">
        <w:rPr>
          <w:sz w:val="28"/>
          <w:szCs w:val="28"/>
        </w:rPr>
        <w:t xml:space="preserve">excuse </w:t>
      </w:r>
      <w:r w:rsidRPr="002B5ABC">
        <w:rPr>
          <w:sz w:val="28"/>
          <w:szCs w:val="28"/>
        </w:rPr>
        <w:t xml:space="preserve">a physician, </w:t>
      </w:r>
      <w:r w:rsidR="00F83A4C" w:rsidRPr="002B5ABC">
        <w:rPr>
          <w:sz w:val="28"/>
          <w:szCs w:val="28"/>
        </w:rPr>
        <w:t>nurse,</w:t>
      </w:r>
      <w:r w:rsidRPr="002B5ABC">
        <w:rPr>
          <w:sz w:val="28"/>
          <w:szCs w:val="28"/>
        </w:rPr>
        <w:t xml:space="preserve"> or other health care provider of their duty to protect the confidentiality of patient information. Also, a patient’s consent cannot override other jurisdictionally mandated security requirements. </w:t>
      </w:r>
    </w:p>
    <w:p w14:paraId="18852F19" w14:textId="77777777" w:rsidR="00E35558" w:rsidRPr="002B5ABC" w:rsidRDefault="00E35558" w:rsidP="00E35558">
      <w:pPr>
        <w:pStyle w:val="BodyText"/>
        <w:ind w:left="360"/>
        <w:rPr>
          <w:sz w:val="28"/>
          <w:szCs w:val="28"/>
        </w:rPr>
      </w:pPr>
    </w:p>
    <w:p w14:paraId="486C84CF" w14:textId="77777777" w:rsidR="00E35558" w:rsidRPr="002B5ABC" w:rsidRDefault="00E35558" w:rsidP="00E0161F">
      <w:pPr>
        <w:pStyle w:val="BodyText"/>
        <w:numPr>
          <w:ilvl w:val="0"/>
          <w:numId w:val="3"/>
        </w:numPr>
        <w:rPr>
          <w:sz w:val="28"/>
          <w:szCs w:val="28"/>
        </w:rPr>
      </w:pPr>
      <w:r w:rsidRPr="002B5ABC">
        <w:rPr>
          <w:sz w:val="28"/>
          <w:szCs w:val="28"/>
        </w:rPr>
        <w:t xml:space="preserve">In cases where a patient is incapable and obtaining consent from an SDM is impractical, an image(s) may be taken but should not be used until consent is obtained.  </w:t>
      </w:r>
    </w:p>
    <w:p w14:paraId="062FD1EB" w14:textId="77777777" w:rsidR="00E35558" w:rsidRPr="002B5ABC" w:rsidRDefault="00E35558" w:rsidP="00E35558">
      <w:pPr>
        <w:pStyle w:val="BodyText"/>
        <w:ind w:left="360"/>
        <w:rPr>
          <w:sz w:val="28"/>
          <w:szCs w:val="28"/>
        </w:rPr>
      </w:pPr>
    </w:p>
    <w:p w14:paraId="27F29A5A" w14:textId="4BB877B5" w:rsidR="00D961BA" w:rsidRPr="002B5ABC" w:rsidRDefault="00E35558" w:rsidP="00132E80">
      <w:pPr>
        <w:pStyle w:val="BodyText"/>
        <w:numPr>
          <w:ilvl w:val="0"/>
          <w:numId w:val="3"/>
        </w:numPr>
        <w:rPr>
          <w:sz w:val="28"/>
          <w:szCs w:val="28"/>
        </w:rPr>
      </w:pPr>
      <w:r w:rsidRPr="002B5ABC">
        <w:rPr>
          <w:sz w:val="28"/>
          <w:szCs w:val="28"/>
        </w:rPr>
        <w:t xml:space="preserve">Images produced as part of an investigational procedure do not require signed consent (e.g. </w:t>
      </w:r>
      <w:r w:rsidR="00F83A4C" w:rsidRPr="002B5ABC">
        <w:rPr>
          <w:sz w:val="28"/>
          <w:szCs w:val="28"/>
        </w:rPr>
        <w:t>X</w:t>
      </w:r>
      <w:r w:rsidRPr="002B5ABC">
        <w:rPr>
          <w:sz w:val="28"/>
          <w:szCs w:val="28"/>
        </w:rPr>
        <w:t xml:space="preserve">-rays, macro/micro photography of pathological specimens, endoscopic images, </w:t>
      </w:r>
      <w:r w:rsidR="00E8571A" w:rsidRPr="002B5ABC">
        <w:rPr>
          <w:sz w:val="28"/>
          <w:szCs w:val="28"/>
        </w:rPr>
        <w:t xml:space="preserve">wound care, </w:t>
      </w:r>
      <w:r w:rsidRPr="002B5ABC">
        <w:rPr>
          <w:sz w:val="28"/>
          <w:szCs w:val="28"/>
        </w:rPr>
        <w:t>etc.)</w:t>
      </w:r>
      <w:r w:rsidR="00B40349" w:rsidRPr="002B5ABC">
        <w:rPr>
          <w:sz w:val="28"/>
          <w:szCs w:val="28"/>
        </w:rPr>
        <w:t xml:space="preserve">; </w:t>
      </w:r>
      <w:r w:rsidR="00132E80" w:rsidRPr="002B5ABC">
        <w:rPr>
          <w:sz w:val="28"/>
          <w:szCs w:val="28"/>
        </w:rPr>
        <w:t>c</w:t>
      </w:r>
      <w:r w:rsidRPr="002B5ABC">
        <w:rPr>
          <w:sz w:val="28"/>
          <w:szCs w:val="28"/>
        </w:rPr>
        <w:t>onsent is implied</w:t>
      </w:r>
      <w:r w:rsidR="00132E80" w:rsidRPr="002B5ABC">
        <w:rPr>
          <w:sz w:val="28"/>
          <w:szCs w:val="28"/>
        </w:rPr>
        <w:t xml:space="preserve"> if the </w:t>
      </w:r>
      <w:r w:rsidR="003900E2" w:rsidRPr="002B5ABC">
        <w:rPr>
          <w:sz w:val="28"/>
          <w:szCs w:val="28"/>
        </w:rPr>
        <w:t>imaging or photography is a standard part of routine medical care, patients are informed about this practice upon admission or during their initial consultation</w:t>
      </w:r>
      <w:r w:rsidR="00D961BA" w:rsidRPr="002B5ABC">
        <w:rPr>
          <w:sz w:val="28"/>
          <w:szCs w:val="28"/>
        </w:rPr>
        <w:t xml:space="preserve">; </w:t>
      </w:r>
      <w:r w:rsidR="0040435A" w:rsidRPr="002B5ABC">
        <w:rPr>
          <w:sz w:val="28"/>
          <w:szCs w:val="28"/>
        </w:rPr>
        <w:t>and the images form part of the patient’s health record.</w:t>
      </w:r>
    </w:p>
    <w:p w14:paraId="015A93BB" w14:textId="77777777" w:rsidR="00D961BA" w:rsidRPr="002B5ABC" w:rsidRDefault="00D961BA" w:rsidP="00444841">
      <w:pPr>
        <w:pStyle w:val="BodyText"/>
        <w:ind w:left="1080"/>
        <w:rPr>
          <w:sz w:val="28"/>
          <w:szCs w:val="28"/>
        </w:rPr>
      </w:pPr>
    </w:p>
    <w:p w14:paraId="5E21C111" w14:textId="1D354DE6" w:rsidR="00E35558" w:rsidRPr="002B5ABC" w:rsidRDefault="00D961BA" w:rsidP="006D2AC8">
      <w:pPr>
        <w:pStyle w:val="BodyText"/>
        <w:numPr>
          <w:ilvl w:val="0"/>
          <w:numId w:val="3"/>
        </w:numPr>
        <w:rPr>
          <w:sz w:val="28"/>
          <w:szCs w:val="28"/>
        </w:rPr>
      </w:pPr>
      <w:r w:rsidRPr="002B5ABC">
        <w:rPr>
          <w:sz w:val="28"/>
          <w:szCs w:val="28"/>
        </w:rPr>
        <w:t>I</w:t>
      </w:r>
      <w:r w:rsidR="00E35558" w:rsidRPr="002B5ABC">
        <w:rPr>
          <w:sz w:val="28"/>
          <w:szCs w:val="28"/>
        </w:rPr>
        <w:t xml:space="preserve">mages intended for research must be verified against the legal patient record to ensure no withdrawal of consent for research has been expressed by the patient.   </w:t>
      </w:r>
    </w:p>
    <w:p w14:paraId="3802D00B" w14:textId="77777777" w:rsidR="00D961BA" w:rsidRPr="002B5ABC" w:rsidRDefault="00D961BA" w:rsidP="00D961BA">
      <w:pPr>
        <w:pStyle w:val="BodyText"/>
        <w:ind w:left="360"/>
        <w:rPr>
          <w:sz w:val="28"/>
          <w:szCs w:val="28"/>
        </w:rPr>
      </w:pPr>
    </w:p>
    <w:p w14:paraId="4FF89572" w14:textId="77777777" w:rsidR="00E35558" w:rsidRPr="002B5ABC" w:rsidRDefault="00E35558" w:rsidP="00E0161F">
      <w:pPr>
        <w:pStyle w:val="BodyText"/>
        <w:numPr>
          <w:ilvl w:val="0"/>
          <w:numId w:val="3"/>
        </w:numPr>
        <w:rPr>
          <w:sz w:val="28"/>
          <w:szCs w:val="28"/>
        </w:rPr>
      </w:pPr>
      <w:r w:rsidRPr="002B5ABC">
        <w:rPr>
          <w:sz w:val="28"/>
          <w:szCs w:val="28"/>
        </w:rPr>
        <w:t>Where possible, images should be de-identified for educational purposes or follow the approved research protocol.</w:t>
      </w:r>
    </w:p>
    <w:p w14:paraId="6C8FB9A1" w14:textId="5BA0A1CA" w:rsidR="00E35558" w:rsidRPr="002B5ABC" w:rsidRDefault="00E35558" w:rsidP="00F83A4C">
      <w:pPr>
        <w:pStyle w:val="Heading2"/>
        <w:rPr>
          <w:rFonts w:cs="Arial"/>
          <w:sz w:val="28"/>
          <w:szCs w:val="28"/>
        </w:rPr>
      </w:pPr>
      <w:r w:rsidRPr="002B5ABC">
        <w:rPr>
          <w:rFonts w:cs="Arial"/>
          <w:sz w:val="28"/>
          <w:szCs w:val="28"/>
        </w:rPr>
        <w:t>D</w:t>
      </w:r>
      <w:r w:rsidR="00F83A4C" w:rsidRPr="002B5ABC">
        <w:rPr>
          <w:rFonts w:cs="Arial"/>
          <w:sz w:val="28"/>
          <w:szCs w:val="28"/>
        </w:rPr>
        <w:t>EFINITIONS</w:t>
      </w:r>
    </w:p>
    <w:p w14:paraId="162FC499" w14:textId="77777777" w:rsidR="00B37783" w:rsidRPr="002B5ABC" w:rsidRDefault="00B37783" w:rsidP="00B37783">
      <w:pPr>
        <w:pStyle w:val="Heading"/>
        <w:numPr>
          <w:ilvl w:val="0"/>
          <w:numId w:val="0"/>
        </w:numPr>
        <w:ind w:left="540"/>
        <w:rPr>
          <w:sz w:val="28"/>
          <w:szCs w:val="28"/>
        </w:rPr>
      </w:pPr>
    </w:p>
    <w:p w14:paraId="60D153D1" w14:textId="77750541" w:rsidR="00E35558" w:rsidRPr="002B5ABC" w:rsidRDefault="00E35558" w:rsidP="00F83A4C">
      <w:pPr>
        <w:pStyle w:val="BodyText"/>
        <w:rPr>
          <w:sz w:val="28"/>
          <w:szCs w:val="28"/>
        </w:rPr>
      </w:pPr>
      <w:r w:rsidRPr="002B5ABC">
        <w:rPr>
          <w:b/>
          <w:bCs/>
          <w:sz w:val="28"/>
          <w:szCs w:val="28"/>
        </w:rPr>
        <w:t>Express Consent</w:t>
      </w:r>
      <w:r w:rsidRPr="002B5ABC">
        <w:rPr>
          <w:sz w:val="28"/>
          <w:szCs w:val="28"/>
        </w:rPr>
        <w:t xml:space="preserve">: Asking for and obtaining a patient’s permission before collecting, </w:t>
      </w:r>
      <w:r w:rsidR="00F83A4C" w:rsidRPr="002B5ABC">
        <w:rPr>
          <w:sz w:val="28"/>
          <w:szCs w:val="28"/>
        </w:rPr>
        <w:t>using,</w:t>
      </w:r>
      <w:r w:rsidRPr="002B5ABC">
        <w:rPr>
          <w:sz w:val="28"/>
          <w:szCs w:val="28"/>
        </w:rPr>
        <w:t xml:space="preserve"> or disclosing his or her personal information for a specific purpose.  Express consent can be obtained verbally, electronically, or in writing.  </w:t>
      </w:r>
    </w:p>
    <w:p w14:paraId="59895C5B" w14:textId="77777777" w:rsidR="00E35558" w:rsidRPr="002B5ABC" w:rsidRDefault="00E35558" w:rsidP="00F83A4C">
      <w:pPr>
        <w:pStyle w:val="BodyText"/>
        <w:rPr>
          <w:sz w:val="28"/>
          <w:szCs w:val="28"/>
        </w:rPr>
      </w:pPr>
    </w:p>
    <w:p w14:paraId="05A8EA53" w14:textId="77777777" w:rsidR="00E35558" w:rsidRPr="002B5ABC" w:rsidRDefault="00E35558" w:rsidP="00F83A4C">
      <w:pPr>
        <w:pStyle w:val="BodyText"/>
        <w:rPr>
          <w:sz w:val="28"/>
          <w:szCs w:val="28"/>
        </w:rPr>
      </w:pPr>
      <w:r w:rsidRPr="002B5ABC">
        <w:rPr>
          <w:b/>
          <w:bCs/>
          <w:sz w:val="28"/>
          <w:szCs w:val="28"/>
        </w:rPr>
        <w:t>Identifiable Image:</w:t>
      </w:r>
      <w:r w:rsidRPr="002B5ABC">
        <w:rPr>
          <w:sz w:val="28"/>
          <w:szCs w:val="28"/>
        </w:rPr>
        <w:t xml:space="preserve"> Visual information that identifies an individual or that it could be utilized, either alone or with other information, to identify an individual.  </w:t>
      </w:r>
    </w:p>
    <w:p w14:paraId="3C322EC5" w14:textId="77777777" w:rsidR="00E35558" w:rsidRPr="002B5ABC" w:rsidRDefault="00E35558" w:rsidP="00F83A4C">
      <w:pPr>
        <w:pStyle w:val="BodyText"/>
        <w:rPr>
          <w:sz w:val="28"/>
          <w:szCs w:val="28"/>
        </w:rPr>
      </w:pPr>
    </w:p>
    <w:p w14:paraId="6C391361" w14:textId="3A498511" w:rsidR="00E35558" w:rsidRPr="002B5ABC" w:rsidRDefault="00E35558" w:rsidP="00F83A4C">
      <w:pPr>
        <w:pStyle w:val="BodyText"/>
        <w:rPr>
          <w:sz w:val="28"/>
          <w:szCs w:val="28"/>
        </w:rPr>
      </w:pPr>
      <w:r w:rsidRPr="002B5ABC">
        <w:rPr>
          <w:b/>
          <w:bCs/>
          <w:sz w:val="28"/>
          <w:szCs w:val="28"/>
        </w:rPr>
        <w:t>Implied Consent:</w:t>
      </w:r>
      <w:r w:rsidRPr="002B5ABC">
        <w:rPr>
          <w:sz w:val="28"/>
          <w:szCs w:val="28"/>
        </w:rPr>
        <w:t xml:space="preserve"> Not having to specifically ask for and obtain permission from a patient before collecting, </w:t>
      </w:r>
      <w:r w:rsidR="00F83A4C" w:rsidRPr="002B5ABC">
        <w:rPr>
          <w:sz w:val="28"/>
          <w:szCs w:val="28"/>
        </w:rPr>
        <w:t>using,</w:t>
      </w:r>
      <w:r w:rsidRPr="002B5ABC">
        <w:rPr>
          <w:sz w:val="28"/>
          <w:szCs w:val="28"/>
        </w:rPr>
        <w:t xml:space="preserve"> or disclosing his or her personal health information for a specific purpose.  For implied consent to be valid, the collection, use or disclosure of the personal information must be reasonably obvious to the patient.  </w:t>
      </w:r>
    </w:p>
    <w:p w14:paraId="64A96BF1" w14:textId="77777777" w:rsidR="00E35558" w:rsidRPr="002B5ABC" w:rsidRDefault="00E35558" w:rsidP="00F83A4C">
      <w:pPr>
        <w:pStyle w:val="BodyText"/>
        <w:rPr>
          <w:sz w:val="28"/>
          <w:szCs w:val="28"/>
        </w:rPr>
      </w:pPr>
    </w:p>
    <w:p w14:paraId="529EF88E" w14:textId="232B23D5" w:rsidR="00E35558" w:rsidRPr="002B5ABC" w:rsidRDefault="00E35558" w:rsidP="00F83A4C">
      <w:pPr>
        <w:pStyle w:val="BodyText"/>
        <w:rPr>
          <w:sz w:val="28"/>
          <w:szCs w:val="28"/>
        </w:rPr>
      </w:pPr>
      <w:r w:rsidRPr="002B5ABC">
        <w:rPr>
          <w:b/>
          <w:bCs/>
          <w:sz w:val="28"/>
          <w:szCs w:val="28"/>
        </w:rPr>
        <w:t>Informed consent:</w:t>
      </w:r>
      <w:r w:rsidRPr="002B5ABC">
        <w:rPr>
          <w:sz w:val="28"/>
          <w:szCs w:val="28"/>
        </w:rPr>
        <w:t xml:space="preserve"> refers to the standard required to be met for a capable person to give consent to collection, use and disclosure of their records of Personal Health Information (PHI) under </w:t>
      </w:r>
      <w:r w:rsidR="00607822" w:rsidRPr="002B5ABC">
        <w:rPr>
          <w:sz w:val="28"/>
          <w:szCs w:val="28"/>
        </w:rPr>
        <w:t>Personal Health Information Protection Act (</w:t>
      </w:r>
      <w:r w:rsidRPr="002B5ABC">
        <w:rPr>
          <w:sz w:val="28"/>
          <w:szCs w:val="28"/>
        </w:rPr>
        <w:t>PHIPA</w:t>
      </w:r>
      <w:r w:rsidR="00607822" w:rsidRPr="002B5ABC">
        <w:rPr>
          <w:sz w:val="28"/>
          <w:szCs w:val="28"/>
        </w:rPr>
        <w:t>)</w:t>
      </w:r>
      <w:r w:rsidRPr="002B5ABC">
        <w:rPr>
          <w:sz w:val="28"/>
          <w:szCs w:val="28"/>
        </w:rPr>
        <w:t xml:space="preserve"> (a similar test exists for consent to treatment under the </w:t>
      </w:r>
      <w:bookmarkStart w:id="0" w:name="_Hlk170222704"/>
      <w:r w:rsidRPr="002B5ABC">
        <w:rPr>
          <w:sz w:val="28"/>
          <w:szCs w:val="28"/>
        </w:rPr>
        <w:t>Health Care Consent Act</w:t>
      </w:r>
      <w:bookmarkEnd w:id="0"/>
      <w:r w:rsidRPr="002B5ABC">
        <w:rPr>
          <w:sz w:val="28"/>
          <w:szCs w:val="28"/>
        </w:rPr>
        <w:t>). It must be obtained, recorded, dated, and maintained as part of the client record. Capacity to give consent requires that the person be able to understand the information relevant to the decision, as well as able to appreciate the reasonably foreseeable consequences of consenting or refusing to consent to the collection, use or disclosure.</w:t>
      </w:r>
    </w:p>
    <w:p w14:paraId="37B25107" w14:textId="77777777" w:rsidR="00E35558" w:rsidRPr="002B5ABC" w:rsidRDefault="00E35558" w:rsidP="00F83A4C">
      <w:pPr>
        <w:pStyle w:val="BodyText"/>
        <w:rPr>
          <w:sz w:val="28"/>
          <w:szCs w:val="28"/>
        </w:rPr>
      </w:pPr>
    </w:p>
    <w:p w14:paraId="4EDB5388" w14:textId="77777777" w:rsidR="00E35558" w:rsidRPr="002B5ABC" w:rsidRDefault="00E35558" w:rsidP="00F83A4C">
      <w:pPr>
        <w:pStyle w:val="BodyText"/>
        <w:rPr>
          <w:sz w:val="28"/>
          <w:szCs w:val="28"/>
        </w:rPr>
      </w:pPr>
      <w:r w:rsidRPr="002B5ABC">
        <w:rPr>
          <w:b/>
          <w:bCs/>
          <w:sz w:val="28"/>
          <w:szCs w:val="28"/>
        </w:rPr>
        <w:t>Medical photography:</w:t>
      </w:r>
      <w:r w:rsidRPr="002B5ABC">
        <w:rPr>
          <w:sz w:val="28"/>
          <w:szCs w:val="28"/>
        </w:rPr>
        <w:t xml:space="preserve"> Any still or moving image whether identifiable or not, including, but not limited to, still photography, videotaping, digital imaging, photographic image scanning device, or when a permanent record of a virtual health session is made. </w:t>
      </w:r>
    </w:p>
    <w:p w14:paraId="4F206804" w14:textId="77777777" w:rsidR="00E35558" w:rsidRPr="002B5ABC" w:rsidRDefault="00E35558" w:rsidP="00F83A4C">
      <w:pPr>
        <w:pStyle w:val="BodyText"/>
        <w:rPr>
          <w:sz w:val="28"/>
          <w:szCs w:val="28"/>
        </w:rPr>
      </w:pPr>
    </w:p>
    <w:p w14:paraId="2943329A" w14:textId="77777777" w:rsidR="00E35558" w:rsidRPr="002B5ABC" w:rsidRDefault="00E35558" w:rsidP="00F83A4C">
      <w:pPr>
        <w:pStyle w:val="BodyText"/>
        <w:rPr>
          <w:sz w:val="28"/>
          <w:szCs w:val="28"/>
        </w:rPr>
      </w:pPr>
      <w:r w:rsidRPr="002B5ABC">
        <w:rPr>
          <w:b/>
          <w:bCs/>
          <w:sz w:val="28"/>
          <w:szCs w:val="28"/>
        </w:rPr>
        <w:t>Photography, videotaping, and audio recording equipment</w:t>
      </w:r>
      <w:r w:rsidRPr="002B5ABC">
        <w:rPr>
          <w:sz w:val="28"/>
          <w:szCs w:val="28"/>
        </w:rPr>
        <w:t xml:space="preserve"> include but may not be limited to:</w:t>
      </w:r>
    </w:p>
    <w:p w14:paraId="11F90CEC" w14:textId="77777777" w:rsidR="00E35558" w:rsidRPr="002B5ABC" w:rsidRDefault="00E35558" w:rsidP="006400A7">
      <w:pPr>
        <w:pStyle w:val="ListParagraph"/>
        <w:numPr>
          <w:ilvl w:val="0"/>
          <w:numId w:val="13"/>
        </w:numPr>
        <w:rPr>
          <w:sz w:val="28"/>
          <w:szCs w:val="28"/>
        </w:rPr>
      </w:pPr>
      <w:r w:rsidRPr="002B5ABC">
        <w:rPr>
          <w:sz w:val="28"/>
          <w:szCs w:val="28"/>
        </w:rPr>
        <w:t>Digital Cameras</w:t>
      </w:r>
    </w:p>
    <w:p w14:paraId="1A717E72" w14:textId="77777777" w:rsidR="00E35558" w:rsidRPr="002B5ABC" w:rsidRDefault="00E35558" w:rsidP="006400A7">
      <w:pPr>
        <w:pStyle w:val="ListParagraph"/>
        <w:numPr>
          <w:ilvl w:val="0"/>
          <w:numId w:val="13"/>
        </w:numPr>
        <w:rPr>
          <w:sz w:val="28"/>
          <w:szCs w:val="28"/>
        </w:rPr>
      </w:pPr>
      <w:r w:rsidRPr="002B5ABC">
        <w:rPr>
          <w:sz w:val="28"/>
          <w:szCs w:val="28"/>
        </w:rPr>
        <w:t>Regular Film Cameras</w:t>
      </w:r>
    </w:p>
    <w:p w14:paraId="0F0CA48C" w14:textId="77777777" w:rsidR="00E35558" w:rsidRPr="002B5ABC" w:rsidRDefault="00E35558" w:rsidP="006400A7">
      <w:pPr>
        <w:pStyle w:val="ListParagraph"/>
        <w:numPr>
          <w:ilvl w:val="0"/>
          <w:numId w:val="13"/>
        </w:numPr>
        <w:rPr>
          <w:sz w:val="28"/>
          <w:szCs w:val="28"/>
        </w:rPr>
      </w:pPr>
      <w:r w:rsidRPr="002B5ABC">
        <w:rPr>
          <w:sz w:val="28"/>
          <w:szCs w:val="28"/>
        </w:rPr>
        <w:t>Video Cameras</w:t>
      </w:r>
    </w:p>
    <w:p w14:paraId="73114D1F" w14:textId="77777777" w:rsidR="00E35558" w:rsidRPr="002B5ABC" w:rsidRDefault="00E35558" w:rsidP="006400A7">
      <w:pPr>
        <w:pStyle w:val="ListParagraph"/>
        <w:numPr>
          <w:ilvl w:val="0"/>
          <w:numId w:val="13"/>
        </w:numPr>
        <w:rPr>
          <w:sz w:val="28"/>
          <w:szCs w:val="28"/>
        </w:rPr>
      </w:pPr>
      <w:r w:rsidRPr="002B5ABC">
        <w:rPr>
          <w:sz w:val="28"/>
          <w:szCs w:val="28"/>
        </w:rPr>
        <w:t>Smartphones, Cell Phones, Tablets, or other personal devices with a camera and/or recorder</w:t>
      </w:r>
    </w:p>
    <w:p w14:paraId="79C89C4A" w14:textId="77777777" w:rsidR="00E35558" w:rsidRPr="002B5ABC" w:rsidRDefault="00E35558" w:rsidP="006400A7">
      <w:pPr>
        <w:pStyle w:val="ListParagraph"/>
        <w:numPr>
          <w:ilvl w:val="0"/>
          <w:numId w:val="13"/>
        </w:numPr>
        <w:rPr>
          <w:sz w:val="28"/>
          <w:szCs w:val="28"/>
        </w:rPr>
      </w:pPr>
      <w:r w:rsidRPr="002B5ABC">
        <w:rPr>
          <w:sz w:val="28"/>
          <w:szCs w:val="28"/>
        </w:rPr>
        <w:t>Tape Recorders</w:t>
      </w:r>
    </w:p>
    <w:p w14:paraId="2020B0CE" w14:textId="77777777" w:rsidR="00E35558" w:rsidRPr="002B5ABC" w:rsidRDefault="00E35558" w:rsidP="00607822">
      <w:pPr>
        <w:pStyle w:val="BodyText"/>
        <w:rPr>
          <w:sz w:val="28"/>
          <w:szCs w:val="28"/>
        </w:rPr>
      </w:pPr>
    </w:p>
    <w:p w14:paraId="1FE4E9B3" w14:textId="0910B7D1" w:rsidR="00E35558" w:rsidRPr="00A76CBA" w:rsidRDefault="00E35558" w:rsidP="00A76CBA">
      <w:pPr>
        <w:pStyle w:val="BodyText"/>
        <w:rPr>
          <w:sz w:val="28"/>
          <w:szCs w:val="28"/>
          <w:u w:val="single"/>
        </w:rPr>
      </w:pPr>
      <w:r w:rsidRPr="002B5ABC">
        <w:rPr>
          <w:b/>
          <w:bCs/>
          <w:sz w:val="28"/>
          <w:szCs w:val="28"/>
        </w:rPr>
        <w:t>Photographic image:</w:t>
      </w:r>
      <w:r w:rsidRPr="002B5ABC">
        <w:rPr>
          <w:sz w:val="28"/>
          <w:szCs w:val="28"/>
        </w:rPr>
        <w:t xml:space="preserve"> Any still or moving image, with or without audio, of an individual or space taken regardless of technology used to obtain the image.</w:t>
      </w:r>
      <w:r w:rsidR="00275084" w:rsidRPr="002B5ABC">
        <w:rPr>
          <w:sz w:val="28"/>
          <w:szCs w:val="28"/>
        </w:rPr>
        <w:t xml:space="preserve">  </w:t>
      </w:r>
    </w:p>
    <w:p w14:paraId="2BE63372" w14:textId="77777777" w:rsidR="00E35558" w:rsidRPr="002B5ABC" w:rsidRDefault="00E35558" w:rsidP="000B499C">
      <w:pPr>
        <w:pStyle w:val="Heading2"/>
        <w:rPr>
          <w:rFonts w:cs="Arial"/>
          <w:sz w:val="28"/>
          <w:szCs w:val="28"/>
        </w:rPr>
      </w:pPr>
      <w:r w:rsidRPr="002B5ABC">
        <w:rPr>
          <w:rFonts w:cs="Arial"/>
          <w:sz w:val="28"/>
          <w:szCs w:val="28"/>
        </w:rPr>
        <w:t>APPENDICES</w:t>
      </w:r>
    </w:p>
    <w:p w14:paraId="30EDCA98" w14:textId="77777777" w:rsidR="00F83A4C" w:rsidRPr="002B5ABC" w:rsidRDefault="00F83A4C" w:rsidP="00B37783">
      <w:pPr>
        <w:adjustRightInd w:val="0"/>
        <w:ind w:left="540"/>
        <w:rPr>
          <w:bCs/>
          <w:color w:val="000000"/>
          <w:sz w:val="28"/>
          <w:szCs w:val="28"/>
        </w:rPr>
      </w:pPr>
    </w:p>
    <w:p w14:paraId="395077D4" w14:textId="25435FBC" w:rsidR="00E35558" w:rsidRPr="002B5ABC" w:rsidRDefault="00F83A4C" w:rsidP="00F83A4C">
      <w:pPr>
        <w:adjustRightInd w:val="0"/>
        <w:rPr>
          <w:color w:val="000000"/>
          <w:sz w:val="28"/>
          <w:szCs w:val="28"/>
        </w:rPr>
      </w:pPr>
      <w:r w:rsidRPr="002B5ABC">
        <w:rPr>
          <w:bCs/>
          <w:color w:val="000000"/>
          <w:sz w:val="28"/>
          <w:szCs w:val="28"/>
        </w:rPr>
        <w:t xml:space="preserve">Appendix A: </w:t>
      </w:r>
      <w:r w:rsidR="00E35558" w:rsidRPr="002B5ABC">
        <w:rPr>
          <w:bCs/>
          <w:color w:val="000000"/>
          <w:sz w:val="28"/>
          <w:szCs w:val="28"/>
        </w:rPr>
        <w:t xml:space="preserve">Consent for </w:t>
      </w:r>
      <w:r w:rsidR="00B37783" w:rsidRPr="002B5ABC">
        <w:rPr>
          <w:bCs/>
          <w:color w:val="000000"/>
          <w:sz w:val="28"/>
          <w:szCs w:val="28"/>
        </w:rPr>
        <w:t>Patient Photographic Image Form</w:t>
      </w:r>
    </w:p>
    <w:p w14:paraId="5F11CA91" w14:textId="77777777" w:rsidR="00E35558" w:rsidRPr="002B5ABC" w:rsidRDefault="00E35558" w:rsidP="00E35558">
      <w:pPr>
        <w:ind w:left="360"/>
        <w:rPr>
          <w:b/>
          <w:sz w:val="28"/>
          <w:szCs w:val="28"/>
        </w:rPr>
      </w:pPr>
    </w:p>
    <w:p w14:paraId="4895129D" w14:textId="77777777" w:rsidR="00E35558" w:rsidRPr="002B5ABC" w:rsidRDefault="00E35558" w:rsidP="00F83A4C">
      <w:pPr>
        <w:pStyle w:val="Heading2"/>
        <w:rPr>
          <w:rFonts w:cs="Arial"/>
          <w:sz w:val="28"/>
          <w:szCs w:val="28"/>
        </w:rPr>
      </w:pPr>
      <w:r w:rsidRPr="002B5ABC">
        <w:rPr>
          <w:rFonts w:cs="Arial"/>
          <w:sz w:val="28"/>
          <w:szCs w:val="28"/>
        </w:rPr>
        <w:t>RELATED POLICIES</w:t>
      </w:r>
    </w:p>
    <w:p w14:paraId="19F7E721" w14:textId="77777777" w:rsidR="00E35558" w:rsidRPr="002B5ABC" w:rsidRDefault="00E35558" w:rsidP="00E35558">
      <w:pPr>
        <w:adjustRightInd w:val="0"/>
        <w:rPr>
          <w:bCs/>
          <w:color w:val="000000"/>
          <w:sz w:val="28"/>
          <w:szCs w:val="28"/>
        </w:rPr>
      </w:pPr>
    </w:p>
    <w:p w14:paraId="287CF7D0" w14:textId="7D49B66B" w:rsidR="003A5B6B" w:rsidRPr="002B5ABC" w:rsidRDefault="003A5B6B" w:rsidP="006400A7">
      <w:pPr>
        <w:pStyle w:val="ListParagraph"/>
        <w:numPr>
          <w:ilvl w:val="0"/>
          <w:numId w:val="14"/>
        </w:numPr>
        <w:rPr>
          <w:sz w:val="28"/>
          <w:szCs w:val="28"/>
        </w:rPr>
      </w:pPr>
      <w:r w:rsidRPr="002B5ABC">
        <w:rPr>
          <w:sz w:val="28"/>
          <w:szCs w:val="28"/>
        </w:rPr>
        <w:t xml:space="preserve">1.126 Video Surveillance </w:t>
      </w:r>
    </w:p>
    <w:p w14:paraId="566AAB83" w14:textId="55727534" w:rsidR="00E35558" w:rsidRPr="002B5ABC" w:rsidRDefault="00E35558" w:rsidP="006400A7">
      <w:pPr>
        <w:pStyle w:val="ListParagraph"/>
        <w:numPr>
          <w:ilvl w:val="0"/>
          <w:numId w:val="14"/>
        </w:numPr>
        <w:rPr>
          <w:sz w:val="28"/>
          <w:szCs w:val="28"/>
        </w:rPr>
      </w:pPr>
      <w:r w:rsidRPr="002B5ABC">
        <w:rPr>
          <w:sz w:val="28"/>
          <w:szCs w:val="28"/>
        </w:rPr>
        <w:t>1.203 Social Media Policy</w:t>
      </w:r>
    </w:p>
    <w:p w14:paraId="5542A837" w14:textId="666FCF63" w:rsidR="00E35558" w:rsidRPr="002B5ABC" w:rsidRDefault="00E35558" w:rsidP="006400A7">
      <w:pPr>
        <w:pStyle w:val="ListParagraph"/>
        <w:numPr>
          <w:ilvl w:val="0"/>
          <w:numId w:val="14"/>
        </w:numPr>
        <w:rPr>
          <w:sz w:val="28"/>
          <w:szCs w:val="28"/>
        </w:rPr>
      </w:pPr>
      <w:r w:rsidRPr="002B5ABC">
        <w:rPr>
          <w:sz w:val="28"/>
          <w:szCs w:val="28"/>
        </w:rPr>
        <w:t>1.207 Media Relations Policy</w:t>
      </w:r>
    </w:p>
    <w:p w14:paraId="793C27D5" w14:textId="7B0D27CA" w:rsidR="00E35558" w:rsidRPr="002B5ABC" w:rsidRDefault="00E35558" w:rsidP="006400A7">
      <w:pPr>
        <w:pStyle w:val="ListParagraph"/>
        <w:numPr>
          <w:ilvl w:val="0"/>
          <w:numId w:val="14"/>
        </w:numPr>
        <w:rPr>
          <w:sz w:val="28"/>
          <w:szCs w:val="28"/>
        </w:rPr>
      </w:pPr>
      <w:r w:rsidRPr="002B5ABC">
        <w:rPr>
          <w:sz w:val="28"/>
          <w:szCs w:val="28"/>
        </w:rPr>
        <w:t>2.024 Confidentiality of Personal &amp; Hospital Information Policy</w:t>
      </w:r>
    </w:p>
    <w:p w14:paraId="13D11F20" w14:textId="77777777" w:rsidR="00E35558" w:rsidRPr="002B5ABC" w:rsidRDefault="00E35558" w:rsidP="00E35558">
      <w:pPr>
        <w:adjustRightInd w:val="0"/>
        <w:rPr>
          <w:bCs/>
          <w:color w:val="000000"/>
          <w:sz w:val="28"/>
          <w:szCs w:val="28"/>
        </w:rPr>
      </w:pPr>
    </w:p>
    <w:p w14:paraId="58A3D522" w14:textId="77777777" w:rsidR="00E35558" w:rsidRPr="002B5ABC" w:rsidRDefault="00E35558" w:rsidP="00607822">
      <w:pPr>
        <w:pStyle w:val="Heading2"/>
        <w:numPr>
          <w:ilvl w:val="0"/>
          <w:numId w:val="0"/>
        </w:numPr>
        <w:ind w:left="360" w:hanging="360"/>
        <w:rPr>
          <w:rFonts w:cs="Arial"/>
          <w:sz w:val="28"/>
          <w:szCs w:val="28"/>
        </w:rPr>
      </w:pPr>
      <w:r w:rsidRPr="002B5ABC">
        <w:rPr>
          <w:rFonts w:cs="Arial"/>
          <w:sz w:val="28"/>
          <w:szCs w:val="28"/>
        </w:rPr>
        <w:t>REFERENCES</w:t>
      </w:r>
    </w:p>
    <w:p w14:paraId="20345045" w14:textId="77777777" w:rsidR="00E35558" w:rsidRPr="002B5ABC" w:rsidRDefault="00E35558" w:rsidP="00607822">
      <w:pPr>
        <w:rPr>
          <w:sz w:val="28"/>
          <w:szCs w:val="28"/>
        </w:rPr>
      </w:pPr>
    </w:p>
    <w:p w14:paraId="2D0C5283" w14:textId="62E023AD" w:rsidR="00607822" w:rsidRPr="002B5ABC" w:rsidRDefault="00607822" w:rsidP="006400A7">
      <w:pPr>
        <w:pStyle w:val="ListParagraph"/>
        <w:numPr>
          <w:ilvl w:val="0"/>
          <w:numId w:val="15"/>
        </w:numPr>
        <w:rPr>
          <w:sz w:val="28"/>
          <w:szCs w:val="28"/>
        </w:rPr>
      </w:pPr>
      <w:r w:rsidRPr="002B5ABC">
        <w:rPr>
          <w:sz w:val="28"/>
          <w:szCs w:val="28"/>
        </w:rPr>
        <w:t xml:space="preserve">Health Care Consent Act, 1996, S.O. 1996, c.2, Schedule A, </w:t>
      </w:r>
      <w:hyperlink r:id="rId13" w:history="1">
        <w:r w:rsidRPr="002B5ABC">
          <w:rPr>
            <w:rStyle w:val="Hyperlink"/>
            <w:sz w:val="28"/>
            <w:szCs w:val="28"/>
          </w:rPr>
          <w:t>Health Care Consent Act, 1996, S.O. 1996, c. 2, Sched. A (ontario.ca)</w:t>
        </w:r>
      </w:hyperlink>
    </w:p>
    <w:p w14:paraId="7CAFD707" w14:textId="7DF14235" w:rsidR="005E7713" w:rsidRPr="002B5ABC" w:rsidRDefault="00E35558" w:rsidP="006400A7">
      <w:pPr>
        <w:pStyle w:val="ListParagraph"/>
        <w:numPr>
          <w:ilvl w:val="0"/>
          <w:numId w:val="15"/>
        </w:numPr>
        <w:rPr>
          <w:sz w:val="28"/>
          <w:szCs w:val="28"/>
        </w:rPr>
      </w:pPr>
      <w:r w:rsidRPr="002B5ABC">
        <w:rPr>
          <w:sz w:val="28"/>
          <w:szCs w:val="28"/>
        </w:rPr>
        <w:t>Trespass to Properties Act</w:t>
      </w:r>
      <w:r w:rsidR="005E7713" w:rsidRPr="002B5ABC">
        <w:rPr>
          <w:sz w:val="28"/>
          <w:szCs w:val="28"/>
        </w:rPr>
        <w:t>,</w:t>
      </w:r>
      <w:r w:rsidRPr="002B5ABC">
        <w:rPr>
          <w:sz w:val="28"/>
          <w:szCs w:val="28"/>
        </w:rPr>
        <w:t xml:space="preserve"> R.S.O. 1990, C</w:t>
      </w:r>
      <w:r w:rsidR="005E7713" w:rsidRPr="002B5ABC">
        <w:rPr>
          <w:sz w:val="28"/>
          <w:szCs w:val="28"/>
        </w:rPr>
        <w:t xml:space="preserve">hapter </w:t>
      </w:r>
      <w:r w:rsidRPr="002B5ABC">
        <w:rPr>
          <w:sz w:val="28"/>
          <w:szCs w:val="28"/>
        </w:rPr>
        <w:t>T.21.</w:t>
      </w:r>
      <w:r w:rsidR="00B37783" w:rsidRPr="002B5ABC">
        <w:rPr>
          <w:sz w:val="28"/>
          <w:szCs w:val="28"/>
        </w:rPr>
        <w:t xml:space="preserve"> </w:t>
      </w:r>
      <w:hyperlink r:id="rId14" w:history="1">
        <w:r w:rsidR="005E7713" w:rsidRPr="002B5ABC">
          <w:rPr>
            <w:rStyle w:val="Hyperlink"/>
            <w:sz w:val="28"/>
            <w:szCs w:val="28"/>
          </w:rPr>
          <w:t>Trespass to Property Act, R.S.O. 1990, c. T.21 (ontario.ca)</w:t>
        </w:r>
      </w:hyperlink>
      <w:r w:rsidR="005E7713" w:rsidRPr="002B5ABC">
        <w:rPr>
          <w:sz w:val="28"/>
          <w:szCs w:val="28"/>
        </w:rPr>
        <w:t>.</w:t>
      </w:r>
    </w:p>
    <w:p w14:paraId="570D0C93" w14:textId="4C206A7D" w:rsidR="005E7713" w:rsidRPr="002B5ABC" w:rsidRDefault="005E7713" w:rsidP="006400A7">
      <w:pPr>
        <w:pStyle w:val="ListParagraph"/>
        <w:numPr>
          <w:ilvl w:val="0"/>
          <w:numId w:val="15"/>
        </w:numPr>
        <w:rPr>
          <w:sz w:val="28"/>
          <w:szCs w:val="28"/>
        </w:rPr>
      </w:pPr>
      <w:r w:rsidRPr="002B5ABC">
        <w:rPr>
          <w:sz w:val="28"/>
          <w:szCs w:val="28"/>
        </w:rPr>
        <w:t xml:space="preserve">Personal Health Information Protection Act, 2004, </w:t>
      </w:r>
      <w:hyperlink r:id="rId15" w:history="1">
        <w:r w:rsidRPr="002B5ABC">
          <w:rPr>
            <w:rStyle w:val="Hyperlink"/>
            <w:sz w:val="28"/>
            <w:szCs w:val="28"/>
          </w:rPr>
          <w:t>Personal Health Information Protection Act, 2004, S.O. 2004, c. 3, Sched. A (ontario.ca)</w:t>
        </w:r>
      </w:hyperlink>
      <w:r w:rsidRPr="002B5ABC">
        <w:rPr>
          <w:sz w:val="28"/>
          <w:szCs w:val="28"/>
        </w:rPr>
        <w:t>.</w:t>
      </w:r>
    </w:p>
    <w:p w14:paraId="7A29E99B" w14:textId="77777777" w:rsidR="00E35558" w:rsidRPr="002B5ABC" w:rsidRDefault="00E35558" w:rsidP="00E35558">
      <w:pPr>
        <w:pStyle w:val="Title"/>
        <w:jc w:val="right"/>
        <w:outlineLvl w:val="0"/>
        <w:rPr>
          <w:rFonts w:cs="Arial"/>
          <w:bCs/>
          <w:color w:val="000000"/>
          <w:sz w:val="28"/>
          <w:szCs w:val="28"/>
        </w:rPr>
      </w:pPr>
    </w:p>
    <w:p w14:paraId="34F3EBA6" w14:textId="77777777" w:rsidR="00E35558" w:rsidRPr="002B5ABC" w:rsidRDefault="00E35558" w:rsidP="00E35558">
      <w:pPr>
        <w:ind w:left="220"/>
        <w:rPr>
          <w:b/>
          <w:sz w:val="28"/>
          <w:szCs w:val="28"/>
        </w:rPr>
        <w:sectPr w:rsidR="00E35558" w:rsidRPr="002B5ABC" w:rsidSect="00F83A4C">
          <w:headerReference w:type="default" r:id="rId16"/>
          <w:footerReference w:type="first" r:id="rId17"/>
          <w:pgSz w:w="12240" w:h="15840" w:code="1"/>
          <w:pgMar w:top="1134" w:right="1134" w:bottom="851" w:left="1134" w:header="709" w:footer="709" w:gutter="0"/>
          <w:cols w:space="720"/>
          <w:formProt w:val="0"/>
          <w:titlePg/>
          <w:docGrid w:linePitch="272"/>
        </w:sectPr>
      </w:pPr>
    </w:p>
    <w:p w14:paraId="17443FFD" w14:textId="77777777" w:rsidR="00997027" w:rsidRPr="002B5ABC" w:rsidRDefault="00997027" w:rsidP="00F83A4C">
      <w:pPr>
        <w:pStyle w:val="Heading2"/>
        <w:numPr>
          <w:ilvl w:val="0"/>
          <w:numId w:val="0"/>
        </w:numPr>
        <w:ind w:left="220"/>
        <w:rPr>
          <w:rFonts w:cs="Arial"/>
          <w:sz w:val="28"/>
          <w:szCs w:val="28"/>
        </w:rPr>
      </w:pPr>
    </w:p>
    <w:p w14:paraId="0CA42164" w14:textId="4971367D" w:rsidR="00E35558" w:rsidRPr="002B5ABC" w:rsidRDefault="00B37783" w:rsidP="00F83A4C">
      <w:pPr>
        <w:pStyle w:val="Heading2"/>
        <w:numPr>
          <w:ilvl w:val="0"/>
          <w:numId w:val="0"/>
        </w:numPr>
        <w:ind w:left="220"/>
        <w:rPr>
          <w:rFonts w:cs="Arial"/>
          <w:sz w:val="28"/>
          <w:szCs w:val="28"/>
        </w:rPr>
      </w:pPr>
      <w:r w:rsidRPr="002B5ABC">
        <w:rPr>
          <w:rFonts w:cs="Arial"/>
          <w:sz w:val="28"/>
          <w:szCs w:val="28"/>
        </w:rPr>
        <w:t xml:space="preserve">APPENDIX A - </w:t>
      </w:r>
      <w:r w:rsidR="00E35558" w:rsidRPr="002B5ABC">
        <w:rPr>
          <w:rFonts w:cs="Arial"/>
          <w:sz w:val="28"/>
          <w:szCs w:val="28"/>
        </w:rPr>
        <w:t>CONSENT</w:t>
      </w:r>
      <w:r w:rsidR="00E35558" w:rsidRPr="002B5ABC">
        <w:rPr>
          <w:rFonts w:cs="Arial"/>
          <w:spacing w:val="-7"/>
          <w:sz w:val="28"/>
          <w:szCs w:val="28"/>
        </w:rPr>
        <w:t xml:space="preserve"> </w:t>
      </w:r>
      <w:r w:rsidR="00E35558" w:rsidRPr="002B5ABC">
        <w:rPr>
          <w:rFonts w:cs="Arial"/>
          <w:sz w:val="28"/>
          <w:szCs w:val="28"/>
        </w:rPr>
        <w:t>FOR</w:t>
      </w:r>
      <w:r w:rsidR="00E35558" w:rsidRPr="002B5ABC">
        <w:rPr>
          <w:rFonts w:cs="Arial"/>
          <w:spacing w:val="-5"/>
          <w:sz w:val="28"/>
          <w:szCs w:val="28"/>
        </w:rPr>
        <w:t xml:space="preserve"> </w:t>
      </w:r>
      <w:r w:rsidR="00E35558" w:rsidRPr="002B5ABC">
        <w:rPr>
          <w:rFonts w:cs="Arial"/>
          <w:sz w:val="28"/>
          <w:szCs w:val="28"/>
        </w:rPr>
        <w:t>PATIENT</w:t>
      </w:r>
      <w:r w:rsidR="00E35558" w:rsidRPr="002B5ABC">
        <w:rPr>
          <w:rFonts w:cs="Arial"/>
          <w:spacing w:val="-7"/>
          <w:sz w:val="28"/>
          <w:szCs w:val="28"/>
        </w:rPr>
        <w:t xml:space="preserve"> </w:t>
      </w:r>
      <w:r w:rsidR="00E35558" w:rsidRPr="002B5ABC">
        <w:rPr>
          <w:rFonts w:cs="Arial"/>
          <w:sz w:val="28"/>
          <w:szCs w:val="28"/>
        </w:rPr>
        <w:t>PHOTOGRAPHIC</w:t>
      </w:r>
      <w:r w:rsidR="00E35558" w:rsidRPr="002B5ABC">
        <w:rPr>
          <w:rFonts w:cs="Arial"/>
          <w:spacing w:val="-7"/>
          <w:sz w:val="28"/>
          <w:szCs w:val="28"/>
        </w:rPr>
        <w:t xml:space="preserve"> </w:t>
      </w:r>
      <w:r w:rsidR="00E35558" w:rsidRPr="002B5ABC">
        <w:rPr>
          <w:rFonts w:cs="Arial"/>
          <w:sz w:val="28"/>
          <w:szCs w:val="28"/>
        </w:rPr>
        <w:t>IMAGE</w:t>
      </w:r>
      <w:r w:rsidR="00E35558" w:rsidRPr="002B5ABC">
        <w:rPr>
          <w:rFonts w:cs="Arial"/>
          <w:spacing w:val="-6"/>
          <w:sz w:val="28"/>
          <w:szCs w:val="28"/>
        </w:rPr>
        <w:t xml:space="preserve"> </w:t>
      </w:r>
      <w:r w:rsidR="00E35558" w:rsidRPr="002B5ABC">
        <w:rPr>
          <w:rFonts w:cs="Arial"/>
          <w:spacing w:val="-4"/>
          <w:sz w:val="28"/>
          <w:szCs w:val="28"/>
        </w:rPr>
        <w:t>FORM</w:t>
      </w:r>
    </w:p>
    <w:p w14:paraId="0FA1A3E4" w14:textId="77777777" w:rsidR="00E35558" w:rsidRPr="002B5ABC" w:rsidRDefault="00E35558" w:rsidP="00E35558">
      <w:pPr>
        <w:spacing w:before="265"/>
        <w:ind w:left="220"/>
        <w:rPr>
          <w:b/>
          <w:sz w:val="28"/>
          <w:szCs w:val="28"/>
        </w:rPr>
      </w:pPr>
      <w:r w:rsidRPr="002B5ABC">
        <w:rPr>
          <w:b/>
          <w:sz w:val="28"/>
          <w:szCs w:val="28"/>
        </w:rPr>
        <w:t>PERMISSION</w:t>
      </w:r>
      <w:r w:rsidRPr="002B5ABC">
        <w:rPr>
          <w:b/>
          <w:spacing w:val="-6"/>
          <w:sz w:val="28"/>
          <w:szCs w:val="28"/>
        </w:rPr>
        <w:t xml:space="preserve"> </w:t>
      </w:r>
      <w:r w:rsidRPr="002B5ABC">
        <w:rPr>
          <w:b/>
          <w:sz w:val="28"/>
          <w:szCs w:val="28"/>
        </w:rPr>
        <w:t>TO</w:t>
      </w:r>
      <w:r w:rsidRPr="002B5ABC">
        <w:rPr>
          <w:b/>
          <w:spacing w:val="-4"/>
          <w:sz w:val="28"/>
          <w:szCs w:val="28"/>
        </w:rPr>
        <w:t xml:space="preserve"> </w:t>
      </w:r>
      <w:r w:rsidRPr="002B5ABC">
        <w:rPr>
          <w:b/>
          <w:spacing w:val="-2"/>
          <w:sz w:val="28"/>
          <w:szCs w:val="28"/>
        </w:rPr>
        <w:t>PHOTOGRAPH</w:t>
      </w:r>
    </w:p>
    <w:p w14:paraId="47191BE6" w14:textId="0B7AE5C5" w:rsidR="00E35558" w:rsidRPr="002B5ABC" w:rsidRDefault="00E35558" w:rsidP="00E35558">
      <w:pPr>
        <w:tabs>
          <w:tab w:val="left" w:pos="4216"/>
        </w:tabs>
        <w:spacing w:before="3" w:line="237" w:lineRule="auto"/>
        <w:ind w:left="220" w:right="16"/>
        <w:rPr>
          <w:sz w:val="28"/>
          <w:szCs w:val="28"/>
        </w:rPr>
      </w:pPr>
      <w:r w:rsidRPr="002B5ABC">
        <w:rPr>
          <w:sz w:val="28"/>
          <w:szCs w:val="28"/>
        </w:rPr>
        <w:t xml:space="preserve">I, </w:t>
      </w:r>
      <w:r w:rsidRPr="002B5ABC">
        <w:rPr>
          <w:sz w:val="28"/>
          <w:szCs w:val="28"/>
          <w:u w:val="single"/>
        </w:rPr>
        <w:tab/>
      </w:r>
      <w:r w:rsidRPr="002B5ABC">
        <w:rPr>
          <w:sz w:val="28"/>
          <w:szCs w:val="28"/>
        </w:rPr>
        <w:t>(patient</w:t>
      </w:r>
      <w:r w:rsidRPr="002B5ABC">
        <w:rPr>
          <w:spacing w:val="-6"/>
          <w:sz w:val="28"/>
          <w:szCs w:val="28"/>
        </w:rPr>
        <w:t xml:space="preserve"> </w:t>
      </w:r>
      <w:r w:rsidRPr="002B5ABC">
        <w:rPr>
          <w:sz w:val="28"/>
          <w:szCs w:val="28"/>
        </w:rPr>
        <w:t>or</w:t>
      </w:r>
      <w:r w:rsidRPr="002B5ABC">
        <w:rPr>
          <w:spacing w:val="-6"/>
          <w:sz w:val="28"/>
          <w:szCs w:val="28"/>
        </w:rPr>
        <w:t xml:space="preserve"> </w:t>
      </w:r>
      <w:r w:rsidRPr="002B5ABC">
        <w:rPr>
          <w:sz w:val="28"/>
          <w:szCs w:val="28"/>
        </w:rPr>
        <w:t>substitute</w:t>
      </w:r>
      <w:r w:rsidRPr="002B5ABC">
        <w:rPr>
          <w:spacing w:val="-5"/>
          <w:sz w:val="28"/>
          <w:szCs w:val="28"/>
        </w:rPr>
        <w:t xml:space="preserve"> </w:t>
      </w:r>
      <w:r w:rsidRPr="002B5ABC">
        <w:rPr>
          <w:sz w:val="28"/>
          <w:szCs w:val="28"/>
        </w:rPr>
        <w:t>decision-maker’s</w:t>
      </w:r>
      <w:r w:rsidRPr="002B5ABC">
        <w:rPr>
          <w:spacing w:val="-7"/>
          <w:sz w:val="28"/>
          <w:szCs w:val="28"/>
        </w:rPr>
        <w:t xml:space="preserve"> </w:t>
      </w:r>
      <w:r w:rsidRPr="002B5ABC">
        <w:rPr>
          <w:spacing w:val="-4"/>
          <w:sz w:val="28"/>
          <w:szCs w:val="28"/>
        </w:rPr>
        <w:t>name)</w:t>
      </w:r>
      <w:r w:rsidRPr="002B5ABC">
        <w:rPr>
          <w:sz w:val="28"/>
          <w:szCs w:val="28"/>
        </w:rPr>
        <w:t xml:space="preserve">, give permission to </w:t>
      </w:r>
      <w:r w:rsidRPr="002B5ABC">
        <w:rPr>
          <w:sz w:val="28"/>
          <w:szCs w:val="28"/>
          <w:u w:val="single"/>
        </w:rPr>
        <w:tab/>
      </w:r>
      <w:r w:rsidRPr="002B5ABC">
        <w:rPr>
          <w:sz w:val="28"/>
          <w:szCs w:val="28"/>
        </w:rPr>
        <w:t>(insert</w:t>
      </w:r>
      <w:r w:rsidRPr="002B5ABC">
        <w:rPr>
          <w:spacing w:val="-7"/>
          <w:sz w:val="28"/>
          <w:szCs w:val="28"/>
        </w:rPr>
        <w:t xml:space="preserve"> </w:t>
      </w:r>
      <w:r w:rsidRPr="002B5ABC">
        <w:rPr>
          <w:sz w:val="28"/>
          <w:szCs w:val="28"/>
        </w:rPr>
        <w:t>recorder’s</w:t>
      </w:r>
      <w:r w:rsidRPr="002B5ABC">
        <w:rPr>
          <w:spacing w:val="-8"/>
          <w:sz w:val="28"/>
          <w:szCs w:val="28"/>
        </w:rPr>
        <w:t xml:space="preserve"> </w:t>
      </w:r>
      <w:r w:rsidRPr="002B5ABC">
        <w:rPr>
          <w:spacing w:val="-2"/>
          <w:sz w:val="28"/>
          <w:szCs w:val="28"/>
        </w:rPr>
        <w:t xml:space="preserve">name) </w:t>
      </w:r>
      <w:r w:rsidRPr="002B5ABC">
        <w:rPr>
          <w:spacing w:val="-6"/>
          <w:sz w:val="28"/>
          <w:szCs w:val="28"/>
        </w:rPr>
        <w:t xml:space="preserve">in </w:t>
      </w:r>
      <w:r w:rsidRPr="002B5ABC">
        <w:rPr>
          <w:spacing w:val="-2"/>
          <w:sz w:val="28"/>
          <w:szCs w:val="28"/>
        </w:rPr>
        <w:t xml:space="preserve">his/her capacity as </w:t>
      </w:r>
      <w:r w:rsidRPr="002B5ABC">
        <w:rPr>
          <w:sz w:val="28"/>
          <w:szCs w:val="28"/>
        </w:rPr>
        <w:t>an agent of Queensway Carleton Hospital to take and produce photographs, video image/recording,</w:t>
      </w:r>
      <w:r w:rsidRPr="002B5ABC">
        <w:rPr>
          <w:spacing w:val="-3"/>
          <w:sz w:val="28"/>
          <w:szCs w:val="28"/>
        </w:rPr>
        <w:t xml:space="preserve"> </w:t>
      </w:r>
      <w:r w:rsidRPr="002B5ABC">
        <w:rPr>
          <w:sz w:val="28"/>
          <w:szCs w:val="28"/>
        </w:rPr>
        <w:t>sound recordings</w:t>
      </w:r>
      <w:r w:rsidRPr="002B5ABC">
        <w:rPr>
          <w:spacing w:val="-3"/>
          <w:sz w:val="28"/>
          <w:szCs w:val="28"/>
        </w:rPr>
        <w:t xml:space="preserve"> </w:t>
      </w:r>
      <w:r w:rsidRPr="002B5ABC">
        <w:rPr>
          <w:sz w:val="28"/>
          <w:szCs w:val="28"/>
        </w:rPr>
        <w:t>and</w:t>
      </w:r>
      <w:r w:rsidRPr="002B5ABC">
        <w:rPr>
          <w:spacing w:val="-4"/>
          <w:sz w:val="28"/>
          <w:szCs w:val="28"/>
        </w:rPr>
        <w:t xml:space="preserve"> </w:t>
      </w:r>
      <w:r w:rsidRPr="002B5ABC">
        <w:rPr>
          <w:sz w:val="28"/>
          <w:szCs w:val="28"/>
        </w:rPr>
        <w:t>any</w:t>
      </w:r>
      <w:r w:rsidRPr="002B5ABC">
        <w:rPr>
          <w:spacing w:val="-4"/>
          <w:sz w:val="28"/>
          <w:szCs w:val="28"/>
        </w:rPr>
        <w:t xml:space="preserve"> </w:t>
      </w:r>
      <w:r w:rsidRPr="002B5ABC">
        <w:rPr>
          <w:sz w:val="28"/>
          <w:szCs w:val="28"/>
        </w:rPr>
        <w:t>other</w:t>
      </w:r>
      <w:r w:rsidRPr="002B5ABC">
        <w:rPr>
          <w:spacing w:val="-3"/>
          <w:sz w:val="28"/>
          <w:szCs w:val="28"/>
        </w:rPr>
        <w:t xml:space="preserve"> </w:t>
      </w:r>
      <w:r w:rsidRPr="002B5ABC">
        <w:rPr>
          <w:sz w:val="28"/>
          <w:szCs w:val="28"/>
        </w:rPr>
        <w:t>audio</w:t>
      </w:r>
      <w:r w:rsidRPr="002B5ABC">
        <w:rPr>
          <w:spacing w:val="-3"/>
          <w:sz w:val="28"/>
          <w:szCs w:val="28"/>
        </w:rPr>
        <w:t xml:space="preserve"> </w:t>
      </w:r>
      <w:r w:rsidRPr="002B5ABC">
        <w:rPr>
          <w:sz w:val="28"/>
          <w:szCs w:val="28"/>
        </w:rPr>
        <w:t>and/or</w:t>
      </w:r>
      <w:r w:rsidRPr="002B5ABC">
        <w:rPr>
          <w:spacing w:val="-4"/>
          <w:sz w:val="28"/>
          <w:szCs w:val="28"/>
        </w:rPr>
        <w:t xml:space="preserve"> </w:t>
      </w:r>
      <w:r w:rsidRPr="002B5ABC">
        <w:rPr>
          <w:sz w:val="28"/>
          <w:szCs w:val="28"/>
        </w:rPr>
        <w:t>visual</w:t>
      </w:r>
      <w:r w:rsidRPr="002B5ABC">
        <w:rPr>
          <w:spacing w:val="-3"/>
          <w:sz w:val="28"/>
          <w:szCs w:val="28"/>
        </w:rPr>
        <w:t xml:space="preserve"> </w:t>
      </w:r>
      <w:r w:rsidRPr="002B5ABC">
        <w:rPr>
          <w:sz w:val="28"/>
          <w:szCs w:val="28"/>
        </w:rPr>
        <w:t>reproductions</w:t>
      </w:r>
      <w:r w:rsidRPr="002B5ABC">
        <w:rPr>
          <w:spacing w:val="-4"/>
          <w:sz w:val="28"/>
          <w:szCs w:val="28"/>
        </w:rPr>
        <w:t xml:space="preserve"> </w:t>
      </w:r>
      <w:r w:rsidRPr="002B5ABC">
        <w:rPr>
          <w:sz w:val="28"/>
          <w:szCs w:val="28"/>
        </w:rPr>
        <w:t>of</w:t>
      </w:r>
      <w:r w:rsidRPr="002B5ABC">
        <w:rPr>
          <w:spacing w:val="-4"/>
          <w:sz w:val="28"/>
          <w:szCs w:val="28"/>
        </w:rPr>
        <w:t xml:space="preserve"> </w:t>
      </w:r>
      <w:r w:rsidRPr="002B5ABC">
        <w:rPr>
          <w:sz w:val="28"/>
          <w:szCs w:val="28"/>
        </w:rPr>
        <w:t>myself</w:t>
      </w:r>
      <w:r w:rsidRPr="002B5ABC">
        <w:rPr>
          <w:spacing w:val="-3"/>
          <w:sz w:val="28"/>
          <w:szCs w:val="28"/>
        </w:rPr>
        <w:t xml:space="preserve"> </w:t>
      </w:r>
      <w:r w:rsidRPr="002B5ABC">
        <w:rPr>
          <w:sz w:val="28"/>
          <w:szCs w:val="28"/>
        </w:rPr>
        <w:t>and</w:t>
      </w:r>
      <w:r w:rsidRPr="002B5ABC">
        <w:rPr>
          <w:spacing w:val="-4"/>
          <w:sz w:val="28"/>
          <w:szCs w:val="28"/>
        </w:rPr>
        <w:t xml:space="preserve"> </w:t>
      </w:r>
      <w:r w:rsidRPr="002B5ABC">
        <w:rPr>
          <w:sz w:val="28"/>
          <w:szCs w:val="28"/>
        </w:rPr>
        <w:t xml:space="preserve">to use, for the uses indicated below on </w:t>
      </w:r>
      <w:proofErr w:type="gramStart"/>
      <w:r w:rsidRPr="002B5ABC">
        <w:rPr>
          <w:sz w:val="28"/>
          <w:szCs w:val="28"/>
        </w:rPr>
        <w:t xml:space="preserve">this the </w:t>
      </w:r>
      <w:r w:rsidRPr="002B5ABC">
        <w:rPr>
          <w:sz w:val="28"/>
          <w:szCs w:val="28"/>
          <w:u w:val="single"/>
        </w:rPr>
        <w:tab/>
        <w:t xml:space="preserve"> </w:t>
      </w:r>
      <w:r w:rsidR="00C64185">
        <w:rPr>
          <w:sz w:val="28"/>
          <w:szCs w:val="28"/>
          <w:u w:val="single"/>
        </w:rPr>
        <w:t xml:space="preserve"> </w:t>
      </w:r>
      <w:proofErr w:type="gramEnd"/>
      <w:r w:rsidR="00C64185">
        <w:rPr>
          <w:sz w:val="28"/>
          <w:szCs w:val="28"/>
          <w:u w:val="single"/>
        </w:rPr>
        <w:t xml:space="preserve"> </w:t>
      </w:r>
      <w:r w:rsidRPr="002B5ABC">
        <w:rPr>
          <w:sz w:val="28"/>
          <w:szCs w:val="28"/>
        </w:rPr>
        <w:t>(insert</w:t>
      </w:r>
      <w:r w:rsidRPr="002B5ABC">
        <w:rPr>
          <w:spacing w:val="-8"/>
          <w:sz w:val="28"/>
          <w:szCs w:val="28"/>
        </w:rPr>
        <w:t xml:space="preserve"> </w:t>
      </w:r>
      <w:r w:rsidRPr="002B5ABC">
        <w:rPr>
          <w:spacing w:val="-4"/>
          <w:sz w:val="28"/>
          <w:szCs w:val="28"/>
        </w:rPr>
        <w:t xml:space="preserve">day) </w:t>
      </w:r>
      <w:r w:rsidRPr="002B5ABC">
        <w:rPr>
          <w:sz w:val="28"/>
          <w:szCs w:val="28"/>
        </w:rPr>
        <w:t xml:space="preserve">day of </w:t>
      </w:r>
      <w:r w:rsidRPr="002B5ABC">
        <w:rPr>
          <w:sz w:val="28"/>
          <w:szCs w:val="28"/>
          <w:u w:val="single"/>
        </w:rPr>
        <w:tab/>
      </w:r>
      <w:r w:rsidRPr="002B5ABC">
        <w:rPr>
          <w:sz w:val="28"/>
          <w:szCs w:val="28"/>
        </w:rPr>
        <w:t>(insert</w:t>
      </w:r>
      <w:r w:rsidRPr="002B5ABC">
        <w:rPr>
          <w:spacing w:val="-5"/>
          <w:sz w:val="28"/>
          <w:szCs w:val="28"/>
        </w:rPr>
        <w:t xml:space="preserve"> </w:t>
      </w:r>
      <w:r w:rsidRPr="002B5ABC">
        <w:rPr>
          <w:sz w:val="28"/>
          <w:szCs w:val="28"/>
        </w:rPr>
        <w:t>month),</w:t>
      </w:r>
      <w:r w:rsidRPr="002B5ABC">
        <w:rPr>
          <w:spacing w:val="40"/>
          <w:sz w:val="28"/>
          <w:szCs w:val="28"/>
        </w:rPr>
        <w:t xml:space="preserve"> </w:t>
      </w:r>
      <w:r w:rsidRPr="002B5ABC">
        <w:rPr>
          <w:sz w:val="28"/>
          <w:szCs w:val="28"/>
        </w:rPr>
        <w:t>20</w:t>
      </w:r>
      <w:r w:rsidRPr="002B5ABC">
        <w:rPr>
          <w:sz w:val="28"/>
          <w:szCs w:val="28"/>
          <w:u w:val="single"/>
        </w:rPr>
        <w:tab/>
      </w:r>
      <w:r w:rsidR="00C64185">
        <w:rPr>
          <w:sz w:val="28"/>
          <w:szCs w:val="28"/>
          <w:u w:val="single"/>
        </w:rPr>
        <w:t xml:space="preserve">     </w:t>
      </w:r>
      <w:r w:rsidRPr="002B5ABC">
        <w:rPr>
          <w:sz w:val="28"/>
          <w:szCs w:val="28"/>
        </w:rPr>
        <w:t>(insert</w:t>
      </w:r>
      <w:r w:rsidRPr="002B5ABC">
        <w:rPr>
          <w:spacing w:val="-4"/>
          <w:sz w:val="28"/>
          <w:szCs w:val="28"/>
        </w:rPr>
        <w:t xml:space="preserve"> </w:t>
      </w:r>
      <w:r w:rsidRPr="002B5ABC">
        <w:rPr>
          <w:spacing w:val="-2"/>
          <w:sz w:val="28"/>
          <w:szCs w:val="28"/>
        </w:rPr>
        <w:t>year)</w:t>
      </w:r>
      <w:r w:rsidRPr="002B5ABC">
        <w:rPr>
          <w:spacing w:val="-10"/>
          <w:sz w:val="28"/>
          <w:szCs w:val="28"/>
        </w:rPr>
        <w:t>.</w:t>
      </w:r>
    </w:p>
    <w:p w14:paraId="295017A1" w14:textId="77777777" w:rsidR="00E35558" w:rsidRPr="002B5ABC" w:rsidRDefault="00E35558" w:rsidP="00E35558">
      <w:pPr>
        <w:tabs>
          <w:tab w:val="left" w:pos="5418"/>
        </w:tabs>
        <w:ind w:left="3705"/>
        <w:rPr>
          <w:sz w:val="28"/>
          <w:szCs w:val="28"/>
        </w:rPr>
      </w:pPr>
      <w:r w:rsidRPr="002B5ABC">
        <w:rPr>
          <w:sz w:val="28"/>
          <w:szCs w:val="28"/>
        </w:rPr>
        <w:tab/>
      </w:r>
      <w:r w:rsidRPr="002B5ABC">
        <w:rPr>
          <w:spacing w:val="43"/>
          <w:sz w:val="28"/>
          <w:szCs w:val="28"/>
        </w:rPr>
        <w:t xml:space="preserve"> </w:t>
      </w:r>
    </w:p>
    <w:p w14:paraId="00A74380" w14:textId="77777777" w:rsidR="00E35558" w:rsidRPr="002B5ABC" w:rsidRDefault="00E35558" w:rsidP="00E35558">
      <w:pPr>
        <w:spacing w:before="1"/>
        <w:ind w:left="220"/>
        <w:rPr>
          <w:b/>
          <w:sz w:val="28"/>
          <w:szCs w:val="28"/>
        </w:rPr>
      </w:pPr>
      <w:r w:rsidRPr="002B5ABC">
        <w:rPr>
          <w:b/>
          <w:sz w:val="28"/>
          <w:szCs w:val="28"/>
        </w:rPr>
        <w:t>USE</w:t>
      </w:r>
      <w:r w:rsidRPr="002B5ABC">
        <w:rPr>
          <w:b/>
          <w:spacing w:val="-2"/>
          <w:sz w:val="28"/>
          <w:szCs w:val="28"/>
        </w:rPr>
        <w:t xml:space="preserve"> </w:t>
      </w:r>
      <w:r w:rsidRPr="002B5ABC">
        <w:rPr>
          <w:b/>
          <w:sz w:val="28"/>
          <w:szCs w:val="28"/>
        </w:rPr>
        <w:t>OF</w:t>
      </w:r>
      <w:r w:rsidRPr="002B5ABC">
        <w:rPr>
          <w:b/>
          <w:spacing w:val="-1"/>
          <w:sz w:val="28"/>
          <w:szCs w:val="28"/>
        </w:rPr>
        <w:t xml:space="preserve"> </w:t>
      </w:r>
      <w:r w:rsidRPr="002B5ABC">
        <w:rPr>
          <w:b/>
          <w:spacing w:val="-2"/>
          <w:sz w:val="28"/>
          <w:szCs w:val="28"/>
        </w:rPr>
        <w:t>PHOTOGRAPH(S)</w:t>
      </w:r>
    </w:p>
    <w:p w14:paraId="2BD527F8" w14:textId="77777777" w:rsidR="00E35558" w:rsidRPr="002B5ABC" w:rsidRDefault="00E35558" w:rsidP="00E35558">
      <w:pPr>
        <w:spacing w:after="4"/>
        <w:ind w:left="220"/>
        <w:rPr>
          <w:spacing w:val="-2"/>
          <w:sz w:val="28"/>
          <w:szCs w:val="28"/>
        </w:rPr>
      </w:pPr>
      <w:r w:rsidRPr="002B5ABC">
        <w:rPr>
          <w:sz w:val="28"/>
          <w:szCs w:val="28"/>
        </w:rPr>
        <w:t>I</w:t>
      </w:r>
      <w:r w:rsidRPr="002B5ABC">
        <w:rPr>
          <w:spacing w:val="-4"/>
          <w:sz w:val="28"/>
          <w:szCs w:val="28"/>
        </w:rPr>
        <w:t xml:space="preserve"> </w:t>
      </w:r>
      <w:r w:rsidRPr="002B5ABC">
        <w:rPr>
          <w:sz w:val="28"/>
          <w:szCs w:val="28"/>
        </w:rPr>
        <w:t>understand</w:t>
      </w:r>
      <w:r w:rsidRPr="002B5ABC">
        <w:rPr>
          <w:spacing w:val="-5"/>
          <w:sz w:val="28"/>
          <w:szCs w:val="28"/>
        </w:rPr>
        <w:t xml:space="preserve"> </w:t>
      </w:r>
      <w:r w:rsidRPr="002B5ABC">
        <w:rPr>
          <w:sz w:val="28"/>
          <w:szCs w:val="28"/>
        </w:rPr>
        <w:t>the</w:t>
      </w:r>
      <w:r w:rsidRPr="002B5ABC">
        <w:rPr>
          <w:spacing w:val="-4"/>
          <w:sz w:val="28"/>
          <w:szCs w:val="28"/>
        </w:rPr>
        <w:t xml:space="preserve"> </w:t>
      </w:r>
      <w:r w:rsidRPr="002B5ABC">
        <w:rPr>
          <w:sz w:val="28"/>
          <w:szCs w:val="28"/>
        </w:rPr>
        <w:t>photographs</w:t>
      </w:r>
      <w:r w:rsidRPr="002B5ABC">
        <w:rPr>
          <w:spacing w:val="-4"/>
          <w:sz w:val="28"/>
          <w:szCs w:val="28"/>
        </w:rPr>
        <w:t xml:space="preserve"> </w:t>
      </w:r>
      <w:r w:rsidRPr="002B5ABC">
        <w:rPr>
          <w:sz w:val="28"/>
          <w:szCs w:val="28"/>
        </w:rPr>
        <w:t>and/or</w:t>
      </w:r>
      <w:r w:rsidRPr="002B5ABC">
        <w:rPr>
          <w:spacing w:val="-6"/>
          <w:sz w:val="28"/>
          <w:szCs w:val="28"/>
        </w:rPr>
        <w:t xml:space="preserve"> </w:t>
      </w:r>
      <w:r w:rsidRPr="002B5ABC">
        <w:rPr>
          <w:sz w:val="28"/>
          <w:szCs w:val="28"/>
        </w:rPr>
        <w:t>audiovisual</w:t>
      </w:r>
      <w:r w:rsidRPr="002B5ABC">
        <w:rPr>
          <w:spacing w:val="-7"/>
          <w:sz w:val="28"/>
          <w:szCs w:val="28"/>
        </w:rPr>
        <w:t xml:space="preserve"> </w:t>
      </w:r>
      <w:r w:rsidRPr="002B5ABC">
        <w:rPr>
          <w:sz w:val="28"/>
          <w:szCs w:val="28"/>
        </w:rPr>
        <w:t>recordings</w:t>
      </w:r>
      <w:r w:rsidRPr="002B5ABC">
        <w:rPr>
          <w:spacing w:val="-4"/>
          <w:sz w:val="28"/>
          <w:szCs w:val="28"/>
        </w:rPr>
        <w:t xml:space="preserve"> </w:t>
      </w:r>
      <w:r w:rsidRPr="002B5ABC">
        <w:rPr>
          <w:sz w:val="28"/>
          <w:szCs w:val="28"/>
        </w:rPr>
        <w:t>may</w:t>
      </w:r>
      <w:r w:rsidRPr="002B5ABC">
        <w:rPr>
          <w:spacing w:val="-4"/>
          <w:sz w:val="28"/>
          <w:szCs w:val="28"/>
        </w:rPr>
        <w:t xml:space="preserve"> </w:t>
      </w:r>
      <w:r w:rsidRPr="002B5ABC">
        <w:rPr>
          <w:sz w:val="28"/>
          <w:szCs w:val="28"/>
        </w:rPr>
        <w:t>be</w:t>
      </w:r>
      <w:r w:rsidRPr="002B5ABC">
        <w:rPr>
          <w:spacing w:val="-6"/>
          <w:sz w:val="28"/>
          <w:szCs w:val="28"/>
        </w:rPr>
        <w:t xml:space="preserve"> </w:t>
      </w:r>
      <w:r w:rsidRPr="002B5ABC">
        <w:rPr>
          <w:sz w:val="28"/>
          <w:szCs w:val="28"/>
        </w:rPr>
        <w:t>used</w:t>
      </w:r>
      <w:r w:rsidRPr="002B5ABC">
        <w:rPr>
          <w:spacing w:val="-4"/>
          <w:sz w:val="28"/>
          <w:szCs w:val="28"/>
        </w:rPr>
        <w:t xml:space="preserve"> </w:t>
      </w:r>
      <w:r w:rsidRPr="002B5ABC">
        <w:rPr>
          <w:sz w:val="28"/>
          <w:szCs w:val="28"/>
        </w:rPr>
        <w:t>as</w:t>
      </w:r>
      <w:r w:rsidRPr="002B5ABC">
        <w:rPr>
          <w:spacing w:val="-6"/>
          <w:sz w:val="28"/>
          <w:szCs w:val="28"/>
        </w:rPr>
        <w:t xml:space="preserve"> </w:t>
      </w:r>
      <w:r w:rsidRPr="002B5ABC">
        <w:rPr>
          <w:sz w:val="28"/>
          <w:szCs w:val="28"/>
        </w:rPr>
        <w:t>initialed</w:t>
      </w:r>
      <w:r w:rsidRPr="002B5ABC">
        <w:rPr>
          <w:spacing w:val="-4"/>
          <w:sz w:val="28"/>
          <w:szCs w:val="28"/>
        </w:rPr>
        <w:t xml:space="preserve"> </w:t>
      </w:r>
      <w:r w:rsidRPr="002B5ABC">
        <w:rPr>
          <w:spacing w:val="-2"/>
          <w:sz w:val="28"/>
          <w:szCs w:val="28"/>
        </w:rPr>
        <w:t>below:</w:t>
      </w:r>
    </w:p>
    <w:p w14:paraId="2B6B1DDA" w14:textId="77777777" w:rsidR="00E35558" w:rsidRDefault="00E35558" w:rsidP="00E35558">
      <w:pPr>
        <w:spacing w:after="4"/>
        <w:ind w:left="220"/>
        <w:rPr>
          <w:rFonts w:ascii="Calibri"/>
          <w:spacing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8"/>
        <w:gridCol w:w="2977"/>
        <w:gridCol w:w="2334"/>
      </w:tblGrid>
      <w:tr w:rsidR="00E35558" w:rsidRPr="00C64185" w14:paraId="431B7FBF" w14:textId="77777777" w:rsidTr="00676EDA">
        <w:trPr>
          <w:trHeight w:val="292"/>
          <w:jc w:val="center"/>
        </w:trPr>
        <w:tc>
          <w:tcPr>
            <w:tcW w:w="4698" w:type="dxa"/>
            <w:shd w:val="clear" w:color="auto" w:fill="DFDFDF"/>
          </w:tcPr>
          <w:p w14:paraId="4765017C" w14:textId="77777777" w:rsidR="00E35558" w:rsidRPr="00C64185" w:rsidRDefault="00E35558" w:rsidP="001C70F5">
            <w:pPr>
              <w:pStyle w:val="TableParagraph"/>
              <w:spacing w:line="272" w:lineRule="exact"/>
              <w:ind w:left="107"/>
              <w:rPr>
                <w:rFonts w:ascii="Calibri"/>
                <w:b/>
                <w:sz w:val="28"/>
                <w:szCs w:val="28"/>
              </w:rPr>
            </w:pPr>
            <w:r w:rsidRPr="00C64185">
              <w:rPr>
                <w:rFonts w:ascii="Calibri"/>
                <w:b/>
                <w:spacing w:val="-2"/>
                <w:sz w:val="28"/>
                <w:szCs w:val="28"/>
              </w:rPr>
              <w:t>PURPOSE</w:t>
            </w:r>
          </w:p>
        </w:tc>
        <w:tc>
          <w:tcPr>
            <w:tcW w:w="2977" w:type="dxa"/>
            <w:shd w:val="clear" w:color="auto" w:fill="DFDFDF"/>
          </w:tcPr>
          <w:p w14:paraId="08F6C69B" w14:textId="77777777" w:rsidR="00E35558" w:rsidRPr="00C64185" w:rsidRDefault="00E35558" w:rsidP="001C70F5">
            <w:pPr>
              <w:pStyle w:val="TableParagraph"/>
              <w:spacing w:line="272" w:lineRule="exact"/>
              <w:ind w:left="1"/>
              <w:jc w:val="center"/>
              <w:rPr>
                <w:rFonts w:ascii="Calibri"/>
                <w:b/>
                <w:sz w:val="28"/>
                <w:szCs w:val="28"/>
              </w:rPr>
            </w:pPr>
            <w:r w:rsidRPr="00C64185">
              <w:rPr>
                <w:rFonts w:ascii="Calibri"/>
                <w:b/>
                <w:spacing w:val="-2"/>
                <w:sz w:val="28"/>
                <w:szCs w:val="28"/>
              </w:rPr>
              <w:t>MEDIUM</w:t>
            </w:r>
          </w:p>
        </w:tc>
        <w:tc>
          <w:tcPr>
            <w:tcW w:w="2334" w:type="dxa"/>
            <w:shd w:val="clear" w:color="auto" w:fill="DFDFDF"/>
          </w:tcPr>
          <w:p w14:paraId="7E2DEE4A" w14:textId="77777777" w:rsidR="00E35558" w:rsidRPr="00C64185" w:rsidRDefault="00E35558" w:rsidP="001C70F5">
            <w:pPr>
              <w:pStyle w:val="TableParagraph"/>
              <w:spacing w:line="272" w:lineRule="exact"/>
              <w:ind w:left="679"/>
              <w:rPr>
                <w:rFonts w:ascii="Calibri"/>
                <w:b/>
                <w:sz w:val="28"/>
                <w:szCs w:val="28"/>
              </w:rPr>
            </w:pPr>
            <w:r w:rsidRPr="00C64185">
              <w:rPr>
                <w:rFonts w:ascii="Calibri"/>
                <w:b/>
                <w:spacing w:val="-2"/>
                <w:sz w:val="28"/>
                <w:szCs w:val="28"/>
              </w:rPr>
              <w:t>LENGTH</w:t>
            </w:r>
          </w:p>
        </w:tc>
      </w:tr>
      <w:tr w:rsidR="00E35558" w:rsidRPr="00C64185" w14:paraId="3F3BCBC1" w14:textId="77777777" w:rsidTr="00676EDA">
        <w:trPr>
          <w:trHeight w:val="4128"/>
          <w:jc w:val="center"/>
        </w:trPr>
        <w:tc>
          <w:tcPr>
            <w:tcW w:w="4698" w:type="dxa"/>
          </w:tcPr>
          <w:p w14:paraId="1100ADC3" w14:textId="77777777" w:rsidR="00E35558" w:rsidRPr="00C64185" w:rsidRDefault="00E35558" w:rsidP="001C70F5">
            <w:pPr>
              <w:pStyle w:val="TableParagraph"/>
              <w:spacing w:line="292" w:lineRule="exact"/>
              <w:ind w:left="107"/>
              <w:rPr>
                <w:rFonts w:ascii="Calibri"/>
                <w:b/>
                <w:sz w:val="28"/>
                <w:szCs w:val="28"/>
              </w:rPr>
            </w:pPr>
            <w:r w:rsidRPr="00C64185">
              <w:rPr>
                <w:rFonts w:ascii="Calibri"/>
                <w:b/>
                <w:spacing w:val="-2"/>
                <w:sz w:val="28"/>
                <w:szCs w:val="28"/>
              </w:rPr>
              <w:t>CLINICAL</w:t>
            </w:r>
          </w:p>
          <w:p w14:paraId="6216D07A" w14:textId="77777777" w:rsidR="00E35558" w:rsidRPr="00C64185" w:rsidRDefault="000A1724" w:rsidP="001C70F5">
            <w:pPr>
              <w:pStyle w:val="TableParagraph"/>
              <w:ind w:left="107" w:right="113"/>
              <w:rPr>
                <w:rFonts w:ascii="Calibri"/>
                <w:sz w:val="28"/>
                <w:szCs w:val="28"/>
              </w:rPr>
            </w:pPr>
            <w:sdt>
              <w:sdtPr>
                <w:rPr>
                  <w:rFonts w:ascii="Calibri"/>
                  <w:sz w:val="28"/>
                  <w:szCs w:val="28"/>
                </w:rPr>
                <w:id w:val="-262452532"/>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Photo</w:t>
            </w:r>
            <w:r w:rsidR="00E35558" w:rsidRPr="00C64185">
              <w:rPr>
                <w:rFonts w:ascii="Calibri"/>
                <w:spacing w:val="-14"/>
                <w:sz w:val="28"/>
                <w:szCs w:val="28"/>
              </w:rPr>
              <w:t xml:space="preserve"> </w:t>
            </w:r>
            <w:r w:rsidR="00E35558" w:rsidRPr="00C64185">
              <w:rPr>
                <w:rFonts w:ascii="Calibri"/>
                <w:sz w:val="28"/>
                <w:szCs w:val="28"/>
              </w:rPr>
              <w:t>Documentation</w:t>
            </w:r>
            <w:r w:rsidR="00E35558" w:rsidRPr="00C64185">
              <w:rPr>
                <w:rFonts w:ascii="Calibri"/>
                <w:spacing w:val="-14"/>
                <w:sz w:val="28"/>
                <w:szCs w:val="28"/>
              </w:rPr>
              <w:t xml:space="preserve"> </w:t>
            </w:r>
            <w:r w:rsidR="00E35558" w:rsidRPr="00C64185">
              <w:rPr>
                <w:rFonts w:ascii="Calibri"/>
                <w:sz w:val="28"/>
                <w:szCs w:val="28"/>
              </w:rPr>
              <w:t>for</w:t>
            </w:r>
            <w:r w:rsidR="00E35558" w:rsidRPr="00C64185">
              <w:rPr>
                <w:rFonts w:ascii="Calibri"/>
                <w:spacing w:val="-12"/>
                <w:sz w:val="28"/>
                <w:szCs w:val="28"/>
              </w:rPr>
              <w:t xml:space="preserve"> </w:t>
            </w:r>
            <w:r w:rsidR="00E35558" w:rsidRPr="00C64185">
              <w:rPr>
                <w:rFonts w:ascii="Calibri"/>
                <w:sz w:val="28"/>
                <w:szCs w:val="28"/>
              </w:rPr>
              <w:t>Hospital</w:t>
            </w:r>
          </w:p>
          <w:p w14:paraId="2048D2D5" w14:textId="77777777" w:rsidR="00E35558" w:rsidRPr="00C64185" w:rsidRDefault="000A1724" w:rsidP="001C70F5">
            <w:pPr>
              <w:pStyle w:val="TableParagraph"/>
              <w:ind w:left="107"/>
              <w:rPr>
                <w:rFonts w:ascii="Calibri"/>
                <w:sz w:val="28"/>
                <w:szCs w:val="28"/>
              </w:rPr>
            </w:pPr>
            <w:sdt>
              <w:sdtPr>
                <w:rPr>
                  <w:rFonts w:ascii="Calibri"/>
                  <w:sz w:val="28"/>
                  <w:szCs w:val="28"/>
                </w:rPr>
                <w:id w:val="-443615643"/>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Photo Documentation for Police</w:t>
            </w:r>
          </w:p>
          <w:p w14:paraId="24CCE82F" w14:textId="77777777" w:rsidR="00E35558" w:rsidRPr="00C64185" w:rsidRDefault="000A1724" w:rsidP="001C70F5">
            <w:pPr>
              <w:pStyle w:val="TableParagraph"/>
              <w:ind w:left="107"/>
              <w:rPr>
                <w:rFonts w:ascii="Calibri"/>
                <w:sz w:val="28"/>
                <w:szCs w:val="28"/>
              </w:rPr>
            </w:pPr>
            <w:sdt>
              <w:sdtPr>
                <w:rPr>
                  <w:rFonts w:ascii="Calibri"/>
                  <w:sz w:val="28"/>
                  <w:szCs w:val="28"/>
                </w:rPr>
                <w:id w:val="596381976"/>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Photo</w:t>
            </w:r>
            <w:r w:rsidR="00E35558" w:rsidRPr="00C64185">
              <w:rPr>
                <w:rFonts w:ascii="Calibri"/>
                <w:spacing w:val="-1"/>
                <w:sz w:val="28"/>
                <w:szCs w:val="28"/>
              </w:rPr>
              <w:t xml:space="preserve"> </w:t>
            </w:r>
            <w:r w:rsidR="00E35558" w:rsidRPr="00C64185">
              <w:rPr>
                <w:rFonts w:ascii="Calibri"/>
                <w:sz w:val="28"/>
                <w:szCs w:val="28"/>
              </w:rPr>
              <w:t>Documentation for Pt/SDM</w:t>
            </w:r>
          </w:p>
          <w:p w14:paraId="63F40C64" w14:textId="77777777" w:rsidR="00E35558" w:rsidRPr="00C64185" w:rsidRDefault="00E35558" w:rsidP="001C70F5">
            <w:pPr>
              <w:pStyle w:val="TableParagraph"/>
              <w:spacing w:before="292"/>
              <w:ind w:left="107"/>
              <w:rPr>
                <w:rFonts w:ascii="Calibri"/>
                <w:b/>
                <w:sz w:val="28"/>
                <w:szCs w:val="28"/>
              </w:rPr>
            </w:pPr>
            <w:r w:rsidRPr="00C64185">
              <w:rPr>
                <w:rFonts w:ascii="Calibri"/>
                <w:b/>
                <w:sz w:val="28"/>
                <w:szCs w:val="28"/>
              </w:rPr>
              <w:t>EDUCATION</w:t>
            </w:r>
            <w:r w:rsidRPr="00C64185">
              <w:rPr>
                <w:rFonts w:ascii="Calibri"/>
                <w:b/>
                <w:spacing w:val="-1"/>
                <w:sz w:val="28"/>
                <w:szCs w:val="28"/>
              </w:rPr>
              <w:t xml:space="preserve"> </w:t>
            </w:r>
            <w:r w:rsidRPr="00C64185">
              <w:rPr>
                <w:rFonts w:ascii="Calibri"/>
                <w:b/>
                <w:sz w:val="28"/>
                <w:szCs w:val="28"/>
              </w:rPr>
              <w:t>&amp;</w:t>
            </w:r>
            <w:r w:rsidRPr="00C64185">
              <w:rPr>
                <w:rFonts w:ascii="Calibri"/>
                <w:b/>
                <w:spacing w:val="-1"/>
                <w:sz w:val="28"/>
                <w:szCs w:val="28"/>
              </w:rPr>
              <w:t xml:space="preserve"> </w:t>
            </w:r>
            <w:r w:rsidRPr="00C64185">
              <w:rPr>
                <w:rFonts w:ascii="Calibri"/>
                <w:b/>
                <w:spacing w:val="-2"/>
                <w:sz w:val="28"/>
                <w:szCs w:val="28"/>
              </w:rPr>
              <w:t>RESEARCH</w:t>
            </w:r>
          </w:p>
          <w:p w14:paraId="248C56CF" w14:textId="77777777" w:rsidR="00E35558" w:rsidRPr="00C64185" w:rsidRDefault="000A1724" w:rsidP="001C70F5">
            <w:pPr>
              <w:pStyle w:val="TableParagraph"/>
              <w:ind w:left="107"/>
              <w:rPr>
                <w:rFonts w:ascii="Calibri"/>
                <w:sz w:val="28"/>
                <w:szCs w:val="28"/>
              </w:rPr>
            </w:pPr>
            <w:sdt>
              <w:sdtPr>
                <w:rPr>
                  <w:rFonts w:ascii="Calibri"/>
                  <w:sz w:val="28"/>
                  <w:szCs w:val="28"/>
                </w:rPr>
                <w:id w:val="-2137333244"/>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Peer Review </w:t>
            </w:r>
          </w:p>
          <w:p w14:paraId="36EB0E0E" w14:textId="77777777" w:rsidR="00E35558" w:rsidRPr="00C64185" w:rsidRDefault="00E35558" w:rsidP="001C70F5">
            <w:pPr>
              <w:pStyle w:val="TableParagraph"/>
              <w:ind w:left="107"/>
              <w:rPr>
                <w:rFonts w:ascii="Calibri"/>
                <w:sz w:val="28"/>
                <w:szCs w:val="28"/>
              </w:rPr>
            </w:pPr>
            <w:r w:rsidRPr="00C64185">
              <w:rPr>
                <w:rFonts w:ascii="Calibri"/>
                <w:sz w:val="28"/>
                <w:szCs w:val="28"/>
              </w:rPr>
              <w:t>Educational</w:t>
            </w:r>
            <w:r w:rsidRPr="00C64185">
              <w:rPr>
                <w:rFonts w:ascii="Calibri"/>
                <w:spacing w:val="-14"/>
                <w:sz w:val="28"/>
                <w:szCs w:val="28"/>
              </w:rPr>
              <w:t xml:space="preserve"> </w:t>
            </w:r>
            <w:r w:rsidRPr="00C64185">
              <w:rPr>
                <w:rFonts w:ascii="Calibri"/>
                <w:sz w:val="28"/>
                <w:szCs w:val="28"/>
              </w:rPr>
              <w:t>Purposes:</w:t>
            </w:r>
          </w:p>
          <w:p w14:paraId="7286F42B" w14:textId="77777777" w:rsidR="00E35558" w:rsidRPr="00C64185" w:rsidRDefault="000A1724" w:rsidP="001C70F5">
            <w:pPr>
              <w:pStyle w:val="TableParagraph"/>
              <w:tabs>
                <w:tab w:val="left" w:pos="827"/>
              </w:tabs>
              <w:spacing w:before="1" w:line="305" w:lineRule="exact"/>
              <w:ind w:left="467"/>
              <w:rPr>
                <w:rFonts w:ascii="Calibri" w:hAnsi="Calibri"/>
                <w:sz w:val="28"/>
                <w:szCs w:val="28"/>
              </w:rPr>
            </w:pPr>
            <w:sdt>
              <w:sdtPr>
                <w:rPr>
                  <w:rFonts w:ascii="Calibri" w:hAnsi="Calibri"/>
                  <w:sz w:val="28"/>
                  <w:szCs w:val="28"/>
                </w:rPr>
                <w:id w:val="1868565590"/>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hAnsi="Calibri"/>
                <w:sz w:val="28"/>
                <w:szCs w:val="28"/>
              </w:rPr>
              <w:t>Only</w:t>
            </w:r>
            <w:r w:rsidR="00E35558" w:rsidRPr="00C64185">
              <w:rPr>
                <w:rFonts w:ascii="Calibri" w:hAnsi="Calibri"/>
                <w:spacing w:val="-2"/>
                <w:sz w:val="28"/>
                <w:szCs w:val="28"/>
              </w:rPr>
              <w:t xml:space="preserve"> </w:t>
            </w:r>
            <w:r w:rsidR="00E35558" w:rsidRPr="00C64185">
              <w:rPr>
                <w:rFonts w:ascii="Calibri" w:hAnsi="Calibri"/>
                <w:sz w:val="28"/>
                <w:szCs w:val="28"/>
              </w:rPr>
              <w:t>where I</w:t>
            </w:r>
            <w:r w:rsidR="00E35558" w:rsidRPr="00C64185">
              <w:rPr>
                <w:rFonts w:ascii="Calibri" w:hAnsi="Calibri"/>
                <w:spacing w:val="-4"/>
                <w:sz w:val="28"/>
                <w:szCs w:val="28"/>
              </w:rPr>
              <w:t xml:space="preserve"> </w:t>
            </w:r>
            <w:r w:rsidR="00E35558" w:rsidRPr="00C64185">
              <w:rPr>
                <w:rFonts w:ascii="Calibri" w:hAnsi="Calibri"/>
                <w:sz w:val="28"/>
                <w:szCs w:val="28"/>
              </w:rPr>
              <w:t>cannot</w:t>
            </w:r>
            <w:r w:rsidR="00E35558" w:rsidRPr="00C64185">
              <w:rPr>
                <w:rFonts w:ascii="Calibri" w:hAnsi="Calibri"/>
                <w:spacing w:val="-2"/>
                <w:sz w:val="28"/>
                <w:szCs w:val="28"/>
              </w:rPr>
              <w:t xml:space="preserve"> </w:t>
            </w:r>
            <w:r w:rsidR="00E35558" w:rsidRPr="00C64185">
              <w:rPr>
                <w:rFonts w:ascii="Calibri" w:hAnsi="Calibri"/>
                <w:sz w:val="28"/>
                <w:szCs w:val="28"/>
              </w:rPr>
              <w:t>be</w:t>
            </w:r>
            <w:r w:rsidR="00E35558" w:rsidRPr="00C64185">
              <w:rPr>
                <w:rFonts w:ascii="Calibri" w:hAnsi="Calibri"/>
                <w:spacing w:val="-3"/>
                <w:sz w:val="28"/>
                <w:szCs w:val="28"/>
              </w:rPr>
              <w:t xml:space="preserve"> </w:t>
            </w:r>
            <w:r w:rsidR="00E35558" w:rsidRPr="00C64185">
              <w:rPr>
                <w:rFonts w:ascii="Calibri" w:hAnsi="Calibri"/>
                <w:spacing w:val="-2"/>
                <w:sz w:val="28"/>
                <w:szCs w:val="28"/>
              </w:rPr>
              <w:t>identified</w:t>
            </w:r>
          </w:p>
          <w:p w14:paraId="3E520198" w14:textId="77777777" w:rsidR="00E35558" w:rsidRPr="00C64185" w:rsidRDefault="000A1724" w:rsidP="001C70F5">
            <w:pPr>
              <w:pStyle w:val="TableParagraph"/>
              <w:tabs>
                <w:tab w:val="left" w:pos="827"/>
              </w:tabs>
              <w:spacing w:line="305" w:lineRule="exact"/>
              <w:ind w:left="467"/>
              <w:rPr>
                <w:rFonts w:ascii="Calibri" w:hAnsi="Calibri"/>
                <w:sz w:val="28"/>
                <w:szCs w:val="28"/>
              </w:rPr>
            </w:pPr>
            <w:sdt>
              <w:sdtPr>
                <w:rPr>
                  <w:rFonts w:ascii="Calibri" w:hAnsi="Calibri"/>
                  <w:sz w:val="28"/>
                  <w:szCs w:val="28"/>
                </w:rPr>
                <w:id w:val="669684115"/>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hAnsi="Calibri"/>
                <w:sz w:val="28"/>
                <w:szCs w:val="28"/>
              </w:rPr>
              <w:t>Where</w:t>
            </w:r>
            <w:r w:rsidR="00E35558" w:rsidRPr="00C64185">
              <w:rPr>
                <w:rFonts w:ascii="Calibri" w:hAnsi="Calibri"/>
                <w:spacing w:val="-6"/>
                <w:sz w:val="28"/>
                <w:szCs w:val="28"/>
              </w:rPr>
              <w:t xml:space="preserve"> </w:t>
            </w:r>
            <w:r w:rsidR="00E35558" w:rsidRPr="00C64185">
              <w:rPr>
                <w:rFonts w:ascii="Calibri" w:hAnsi="Calibri"/>
                <w:sz w:val="28"/>
                <w:szCs w:val="28"/>
              </w:rPr>
              <w:t>identification</w:t>
            </w:r>
            <w:r w:rsidR="00E35558" w:rsidRPr="00C64185">
              <w:rPr>
                <w:rFonts w:ascii="Calibri" w:hAnsi="Calibri"/>
                <w:spacing w:val="-2"/>
                <w:sz w:val="28"/>
                <w:szCs w:val="28"/>
              </w:rPr>
              <w:t xml:space="preserve"> </w:t>
            </w:r>
            <w:r w:rsidR="00E35558" w:rsidRPr="00C64185">
              <w:rPr>
                <w:rFonts w:ascii="Calibri" w:hAnsi="Calibri"/>
                <w:sz w:val="28"/>
                <w:szCs w:val="28"/>
              </w:rPr>
              <w:t>may</w:t>
            </w:r>
            <w:r w:rsidR="00E35558" w:rsidRPr="00C64185">
              <w:rPr>
                <w:rFonts w:ascii="Calibri" w:hAnsi="Calibri"/>
                <w:spacing w:val="-3"/>
                <w:sz w:val="28"/>
                <w:szCs w:val="28"/>
              </w:rPr>
              <w:t xml:space="preserve"> </w:t>
            </w:r>
            <w:r w:rsidR="00E35558" w:rsidRPr="00C64185">
              <w:rPr>
                <w:rFonts w:ascii="Calibri" w:hAnsi="Calibri"/>
                <w:sz w:val="28"/>
                <w:szCs w:val="28"/>
              </w:rPr>
              <w:t>be</w:t>
            </w:r>
            <w:r w:rsidR="00E35558" w:rsidRPr="00C64185">
              <w:rPr>
                <w:rFonts w:ascii="Calibri" w:hAnsi="Calibri"/>
                <w:spacing w:val="-3"/>
                <w:sz w:val="28"/>
                <w:szCs w:val="28"/>
              </w:rPr>
              <w:t xml:space="preserve"> </w:t>
            </w:r>
            <w:r w:rsidR="00E35558" w:rsidRPr="00C64185">
              <w:rPr>
                <w:rFonts w:ascii="Calibri" w:hAnsi="Calibri"/>
                <w:spacing w:val="-2"/>
                <w:sz w:val="28"/>
                <w:szCs w:val="28"/>
              </w:rPr>
              <w:t>possible</w:t>
            </w:r>
          </w:p>
          <w:p w14:paraId="6B13F451" w14:textId="77777777" w:rsidR="00E35558" w:rsidRPr="00C64185" w:rsidRDefault="00E35558" w:rsidP="001C70F5">
            <w:pPr>
              <w:pStyle w:val="TableParagraph"/>
              <w:rPr>
                <w:rFonts w:ascii="Calibri"/>
                <w:sz w:val="28"/>
                <w:szCs w:val="28"/>
              </w:rPr>
            </w:pPr>
          </w:p>
          <w:p w14:paraId="7790A7EE" w14:textId="77777777" w:rsidR="00E35558" w:rsidRPr="00C64185" w:rsidRDefault="00E35558" w:rsidP="001C70F5">
            <w:pPr>
              <w:pStyle w:val="TableParagraph"/>
              <w:ind w:left="107"/>
              <w:rPr>
                <w:rFonts w:ascii="Calibri"/>
                <w:b/>
                <w:sz w:val="28"/>
                <w:szCs w:val="28"/>
              </w:rPr>
            </w:pPr>
            <w:r w:rsidRPr="00C64185">
              <w:rPr>
                <w:rFonts w:ascii="Calibri"/>
                <w:b/>
                <w:sz w:val="28"/>
                <w:szCs w:val="28"/>
              </w:rPr>
              <w:t xml:space="preserve">HOSPITAL COMMUNICATIONS </w:t>
            </w:r>
          </w:p>
          <w:p w14:paraId="038753DE" w14:textId="7D92FFBD" w:rsidR="00E35558" w:rsidRPr="00C64185" w:rsidRDefault="000A1724" w:rsidP="001C70F5">
            <w:pPr>
              <w:pStyle w:val="TableParagraph"/>
              <w:ind w:left="107"/>
              <w:rPr>
                <w:rFonts w:ascii="Calibri"/>
                <w:sz w:val="28"/>
                <w:szCs w:val="28"/>
              </w:rPr>
            </w:pPr>
            <w:sdt>
              <w:sdtPr>
                <w:rPr>
                  <w:rFonts w:ascii="Calibri"/>
                  <w:sz w:val="28"/>
                  <w:szCs w:val="28"/>
                </w:rPr>
                <w:id w:val="-879086750"/>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QCH</w:t>
            </w:r>
            <w:r w:rsidR="00E35558" w:rsidRPr="00C64185">
              <w:rPr>
                <w:rFonts w:ascii="Calibri"/>
                <w:spacing w:val="-5"/>
                <w:sz w:val="28"/>
                <w:szCs w:val="28"/>
              </w:rPr>
              <w:t xml:space="preserve"> </w:t>
            </w:r>
            <w:r w:rsidR="00E35558" w:rsidRPr="00C64185">
              <w:rPr>
                <w:rFonts w:ascii="Calibri"/>
                <w:sz w:val="28"/>
                <w:szCs w:val="28"/>
              </w:rPr>
              <w:t>Hospital</w:t>
            </w:r>
            <w:r w:rsidR="00E35558" w:rsidRPr="00C64185">
              <w:rPr>
                <w:rFonts w:ascii="Calibri"/>
                <w:spacing w:val="-6"/>
                <w:sz w:val="28"/>
                <w:szCs w:val="28"/>
              </w:rPr>
              <w:t xml:space="preserve"> </w:t>
            </w:r>
            <w:r w:rsidR="00E35558" w:rsidRPr="00C64185">
              <w:rPr>
                <w:rFonts w:ascii="Calibri"/>
                <w:sz w:val="28"/>
                <w:szCs w:val="28"/>
              </w:rPr>
              <w:t>Publication</w:t>
            </w:r>
            <w:r w:rsidR="00E35558" w:rsidRPr="00C64185">
              <w:rPr>
                <w:rFonts w:ascii="Calibri"/>
                <w:spacing w:val="-2"/>
                <w:sz w:val="28"/>
                <w:szCs w:val="28"/>
              </w:rPr>
              <w:t xml:space="preserve"> &amp;</w:t>
            </w:r>
            <w:r w:rsidR="00577277">
              <w:rPr>
                <w:rFonts w:ascii="Calibri"/>
                <w:spacing w:val="-2"/>
                <w:sz w:val="28"/>
                <w:szCs w:val="28"/>
              </w:rPr>
              <w:t xml:space="preserve"> </w:t>
            </w:r>
            <w:r w:rsidR="00E35558" w:rsidRPr="00C64185">
              <w:rPr>
                <w:rFonts w:ascii="Calibri"/>
                <w:spacing w:val="-2"/>
                <w:sz w:val="28"/>
                <w:szCs w:val="28"/>
              </w:rPr>
              <w:t>Marketing</w:t>
            </w:r>
          </w:p>
          <w:p w14:paraId="79A92F9B" w14:textId="77777777" w:rsidR="00E35558" w:rsidRPr="00C64185" w:rsidRDefault="000A1724" w:rsidP="001C70F5">
            <w:pPr>
              <w:pStyle w:val="TableParagraph"/>
              <w:spacing w:before="2" w:line="273" w:lineRule="exact"/>
              <w:ind w:left="107"/>
              <w:rPr>
                <w:rFonts w:ascii="Calibri"/>
                <w:sz w:val="28"/>
                <w:szCs w:val="28"/>
              </w:rPr>
            </w:pPr>
            <w:sdt>
              <w:sdtPr>
                <w:rPr>
                  <w:rFonts w:ascii="Calibri"/>
                  <w:sz w:val="28"/>
                  <w:szCs w:val="28"/>
                </w:rPr>
                <w:id w:val="-1781793196"/>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External</w:t>
            </w:r>
            <w:r w:rsidR="00E35558" w:rsidRPr="00C64185">
              <w:rPr>
                <w:rFonts w:ascii="Calibri"/>
                <w:spacing w:val="-3"/>
                <w:sz w:val="28"/>
                <w:szCs w:val="28"/>
              </w:rPr>
              <w:t xml:space="preserve"> </w:t>
            </w:r>
            <w:r w:rsidR="00E35558" w:rsidRPr="00C64185">
              <w:rPr>
                <w:rFonts w:ascii="Calibri"/>
                <w:spacing w:val="-2"/>
                <w:sz w:val="28"/>
                <w:szCs w:val="28"/>
              </w:rPr>
              <w:t>Media</w:t>
            </w:r>
          </w:p>
        </w:tc>
        <w:tc>
          <w:tcPr>
            <w:tcW w:w="2977" w:type="dxa"/>
          </w:tcPr>
          <w:p w14:paraId="6A9443D8" w14:textId="2AE4029B" w:rsidR="00E35558" w:rsidRPr="00C64185" w:rsidRDefault="000A1724" w:rsidP="00DD1A69">
            <w:pPr>
              <w:pStyle w:val="TableParagraph"/>
              <w:spacing w:before="292"/>
              <w:ind w:left="108"/>
              <w:rPr>
                <w:rFonts w:ascii="Calibri"/>
                <w:sz w:val="28"/>
                <w:szCs w:val="28"/>
              </w:rPr>
            </w:pPr>
            <w:sdt>
              <w:sdtPr>
                <w:rPr>
                  <w:rFonts w:ascii="Calibri"/>
                  <w:spacing w:val="-2"/>
                  <w:sz w:val="28"/>
                  <w:szCs w:val="28"/>
                </w:rPr>
                <w:id w:val="47121211"/>
                <w14:checkbox>
                  <w14:checked w14:val="0"/>
                  <w14:checkedState w14:val="2612" w14:font="MS Gothic"/>
                  <w14:uncheckedState w14:val="2610" w14:font="MS Gothic"/>
                </w14:checkbox>
              </w:sdtPr>
              <w:sdtEndPr/>
              <w:sdtContent>
                <w:r w:rsidR="00DD1A69" w:rsidRPr="00C64185">
                  <w:rPr>
                    <w:rFonts w:ascii="MS Gothic" w:eastAsia="MS Gothic" w:hAnsi="MS Gothic" w:hint="eastAsia"/>
                    <w:spacing w:val="-2"/>
                    <w:sz w:val="28"/>
                    <w:szCs w:val="28"/>
                  </w:rPr>
                  <w:t>☐</w:t>
                </w:r>
              </w:sdtContent>
            </w:sdt>
            <w:r w:rsidR="00E35558" w:rsidRPr="00C64185">
              <w:rPr>
                <w:rFonts w:ascii="Calibri"/>
                <w:spacing w:val="-2"/>
                <w:sz w:val="28"/>
                <w:szCs w:val="28"/>
              </w:rPr>
              <w:t xml:space="preserve"> Photograph</w:t>
            </w:r>
          </w:p>
          <w:p w14:paraId="54FB9D18" w14:textId="77777777" w:rsidR="00E35558" w:rsidRPr="00C64185" w:rsidRDefault="000A1724" w:rsidP="00DD1A69">
            <w:pPr>
              <w:pStyle w:val="TableParagraph"/>
              <w:ind w:left="108"/>
              <w:rPr>
                <w:rFonts w:ascii="Calibri"/>
                <w:sz w:val="28"/>
                <w:szCs w:val="28"/>
              </w:rPr>
            </w:pPr>
            <w:sdt>
              <w:sdtPr>
                <w:rPr>
                  <w:rFonts w:ascii="Calibri"/>
                  <w:sz w:val="28"/>
                  <w:szCs w:val="28"/>
                </w:rPr>
                <w:id w:val="-1665085704"/>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Video Image/ Recording</w:t>
            </w:r>
          </w:p>
          <w:p w14:paraId="53C68393" w14:textId="77777777" w:rsidR="00E35558" w:rsidRPr="00C64185" w:rsidRDefault="000A1724" w:rsidP="00DD1A69">
            <w:pPr>
              <w:pStyle w:val="TableParagraph"/>
              <w:ind w:left="108"/>
              <w:rPr>
                <w:rFonts w:ascii="Calibri"/>
                <w:sz w:val="28"/>
                <w:szCs w:val="28"/>
              </w:rPr>
            </w:pPr>
            <w:sdt>
              <w:sdtPr>
                <w:rPr>
                  <w:rFonts w:ascii="Calibri"/>
                  <w:sz w:val="28"/>
                  <w:szCs w:val="28"/>
                </w:rPr>
                <w:id w:val="264195588"/>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Audio/ Voice Recording</w:t>
            </w:r>
          </w:p>
        </w:tc>
        <w:tc>
          <w:tcPr>
            <w:tcW w:w="2334" w:type="dxa"/>
          </w:tcPr>
          <w:p w14:paraId="01B280CA" w14:textId="77777777" w:rsidR="00E35558" w:rsidRPr="00C64185" w:rsidRDefault="00E35558" w:rsidP="001C70F5">
            <w:pPr>
              <w:pStyle w:val="TableParagraph"/>
              <w:spacing w:before="292"/>
              <w:ind w:left="108" w:right="120"/>
              <w:rPr>
                <w:rFonts w:ascii="Calibri"/>
                <w:sz w:val="28"/>
                <w:szCs w:val="28"/>
              </w:rPr>
            </w:pPr>
            <w:r w:rsidRPr="00C64185">
              <w:rPr>
                <w:rFonts w:ascii="Calibri"/>
                <w:sz w:val="28"/>
                <w:szCs w:val="28"/>
              </w:rPr>
              <w:t>Permission</w:t>
            </w:r>
            <w:r w:rsidRPr="00C64185">
              <w:rPr>
                <w:rFonts w:ascii="Calibri"/>
                <w:spacing w:val="-14"/>
                <w:sz w:val="28"/>
                <w:szCs w:val="28"/>
              </w:rPr>
              <w:t xml:space="preserve"> </w:t>
            </w:r>
            <w:r w:rsidRPr="00C64185">
              <w:rPr>
                <w:rFonts w:ascii="Calibri"/>
                <w:sz w:val="28"/>
                <w:szCs w:val="28"/>
              </w:rPr>
              <w:t>to</w:t>
            </w:r>
            <w:r w:rsidRPr="00C64185">
              <w:rPr>
                <w:rFonts w:ascii="Calibri"/>
                <w:spacing w:val="-14"/>
                <w:sz w:val="28"/>
                <w:szCs w:val="28"/>
              </w:rPr>
              <w:t xml:space="preserve"> </w:t>
            </w:r>
            <w:r w:rsidRPr="00C64185">
              <w:rPr>
                <w:rFonts w:ascii="Calibri"/>
                <w:sz w:val="28"/>
                <w:szCs w:val="28"/>
              </w:rPr>
              <w:t xml:space="preserve">Use for Extended </w:t>
            </w:r>
            <w:r w:rsidRPr="00C64185">
              <w:rPr>
                <w:rFonts w:ascii="Calibri"/>
                <w:spacing w:val="-2"/>
                <w:sz w:val="28"/>
                <w:szCs w:val="28"/>
              </w:rPr>
              <w:t>Period:</w:t>
            </w:r>
          </w:p>
          <w:p w14:paraId="38036574" w14:textId="03D80E35" w:rsidR="00E35558" w:rsidRPr="00C64185" w:rsidRDefault="000A1724" w:rsidP="00DD1A69">
            <w:pPr>
              <w:pStyle w:val="TableParagraph"/>
              <w:spacing w:before="292"/>
              <w:ind w:left="108"/>
              <w:rPr>
                <w:rFonts w:ascii="Calibri"/>
                <w:sz w:val="28"/>
                <w:szCs w:val="28"/>
              </w:rPr>
            </w:pPr>
            <w:sdt>
              <w:sdtPr>
                <w:rPr>
                  <w:rFonts w:ascii="Calibri"/>
                  <w:sz w:val="28"/>
                  <w:szCs w:val="28"/>
                </w:rPr>
                <w:id w:val="-559252144"/>
                <w14:checkbox>
                  <w14:checked w14:val="0"/>
                  <w14:checkedState w14:val="2612" w14:font="MS Gothic"/>
                  <w14:uncheckedState w14:val="2610" w14:font="MS Gothic"/>
                </w14:checkbox>
              </w:sdtPr>
              <w:sdtEndPr/>
              <w:sdtContent>
                <w:r w:rsidR="00DD1A69" w:rsidRPr="00C64185">
                  <w:rPr>
                    <w:rFonts w:ascii="MS Gothic" w:eastAsia="MS Gothic" w:hAnsi="MS Gothic" w:hint="eastAsia"/>
                    <w:sz w:val="28"/>
                    <w:szCs w:val="28"/>
                  </w:rPr>
                  <w:t>☐</w:t>
                </w:r>
              </w:sdtContent>
            </w:sdt>
            <w:r w:rsidR="00E35558" w:rsidRPr="00C64185">
              <w:rPr>
                <w:rFonts w:ascii="Calibri"/>
                <w:sz w:val="28"/>
                <w:szCs w:val="28"/>
              </w:rPr>
              <w:t xml:space="preserve"> 2</w:t>
            </w:r>
            <w:r w:rsidR="00E35558" w:rsidRPr="00C64185">
              <w:rPr>
                <w:rFonts w:ascii="Calibri"/>
                <w:spacing w:val="-1"/>
                <w:sz w:val="28"/>
                <w:szCs w:val="28"/>
              </w:rPr>
              <w:t xml:space="preserve"> </w:t>
            </w:r>
            <w:r w:rsidR="00E35558" w:rsidRPr="00C64185">
              <w:rPr>
                <w:rFonts w:ascii="Calibri"/>
                <w:spacing w:val="-2"/>
                <w:sz w:val="28"/>
                <w:szCs w:val="28"/>
              </w:rPr>
              <w:t>Years</w:t>
            </w:r>
          </w:p>
          <w:p w14:paraId="7557E317" w14:textId="77777777" w:rsidR="00E35558" w:rsidRPr="00C64185" w:rsidRDefault="000A1724" w:rsidP="001C70F5">
            <w:pPr>
              <w:pStyle w:val="TableParagraph"/>
              <w:ind w:left="108" w:right="435"/>
              <w:rPr>
                <w:rFonts w:ascii="Calibri"/>
                <w:sz w:val="28"/>
                <w:szCs w:val="28"/>
              </w:rPr>
            </w:pPr>
            <w:sdt>
              <w:sdtPr>
                <w:rPr>
                  <w:rFonts w:ascii="Calibri"/>
                  <w:sz w:val="28"/>
                  <w:szCs w:val="28"/>
                </w:rPr>
                <w:id w:val="1042558865"/>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5 Years </w:t>
            </w:r>
          </w:p>
          <w:p w14:paraId="47AFD2EE" w14:textId="77777777" w:rsidR="00E35558" w:rsidRPr="00C64185" w:rsidRDefault="000A1724" w:rsidP="001C70F5">
            <w:pPr>
              <w:pStyle w:val="TableParagraph"/>
              <w:ind w:left="108" w:right="435"/>
              <w:rPr>
                <w:rFonts w:ascii="Calibri"/>
                <w:sz w:val="28"/>
                <w:szCs w:val="28"/>
              </w:rPr>
            </w:pPr>
            <w:sdt>
              <w:sdtPr>
                <w:rPr>
                  <w:rFonts w:ascii="Calibri"/>
                  <w:sz w:val="28"/>
                  <w:szCs w:val="28"/>
                </w:rPr>
                <w:id w:val="-2116818484"/>
                <w14:checkbox>
                  <w14:checked w14:val="0"/>
                  <w14:checkedState w14:val="2612" w14:font="MS Gothic"/>
                  <w14:uncheckedState w14:val="2610" w14:font="MS Gothic"/>
                </w14:checkbox>
              </w:sdtPr>
              <w:sdtEndPr/>
              <w:sdtContent>
                <w:r w:rsidR="00E35558" w:rsidRPr="00C64185">
                  <w:rPr>
                    <w:rFonts w:ascii="MS Gothic" w:eastAsia="MS Gothic" w:hAnsi="MS Gothic" w:hint="eastAsia"/>
                    <w:sz w:val="28"/>
                    <w:szCs w:val="28"/>
                  </w:rPr>
                  <w:t>☐</w:t>
                </w:r>
              </w:sdtContent>
            </w:sdt>
            <w:r w:rsidR="00E35558" w:rsidRPr="00C64185">
              <w:rPr>
                <w:rFonts w:ascii="Calibri"/>
                <w:sz w:val="28"/>
                <w:szCs w:val="28"/>
              </w:rPr>
              <w:t xml:space="preserve"> </w:t>
            </w:r>
            <w:r w:rsidR="00E35558" w:rsidRPr="00C64185">
              <w:rPr>
                <w:rFonts w:ascii="Calibri"/>
                <w:spacing w:val="-2"/>
                <w:sz w:val="28"/>
                <w:szCs w:val="28"/>
              </w:rPr>
              <w:t>Indefinite</w:t>
            </w:r>
          </w:p>
        </w:tc>
      </w:tr>
    </w:tbl>
    <w:p w14:paraId="7404760A" w14:textId="77777777" w:rsidR="00E35558" w:rsidRPr="00D00BC4" w:rsidRDefault="00E35558" w:rsidP="00E35558">
      <w:pPr>
        <w:spacing w:before="265"/>
        <w:ind w:left="220"/>
        <w:rPr>
          <w:rFonts w:ascii="Calibri"/>
          <w:b/>
          <w:sz w:val="28"/>
          <w:szCs w:val="28"/>
        </w:rPr>
      </w:pPr>
      <w:r w:rsidRPr="00D00BC4">
        <w:rPr>
          <w:rFonts w:ascii="Calibri"/>
          <w:b/>
          <w:sz w:val="28"/>
          <w:szCs w:val="28"/>
        </w:rPr>
        <w:t>I</w:t>
      </w:r>
      <w:r w:rsidRPr="00D00BC4">
        <w:rPr>
          <w:rFonts w:ascii="Calibri"/>
          <w:b/>
          <w:spacing w:val="1"/>
          <w:sz w:val="28"/>
          <w:szCs w:val="28"/>
        </w:rPr>
        <w:t xml:space="preserve"> </w:t>
      </w:r>
      <w:r w:rsidRPr="00D00BC4">
        <w:rPr>
          <w:rFonts w:ascii="Calibri"/>
          <w:b/>
          <w:spacing w:val="-2"/>
          <w:sz w:val="28"/>
          <w:szCs w:val="28"/>
        </w:rPr>
        <w:t>understand:</w:t>
      </w:r>
    </w:p>
    <w:p w14:paraId="6A31500C" w14:textId="77777777" w:rsidR="00E35558" w:rsidRPr="00D00BC4" w:rsidRDefault="00E35558" w:rsidP="00E0161F">
      <w:pPr>
        <w:pStyle w:val="ListParagraph"/>
        <w:numPr>
          <w:ilvl w:val="0"/>
          <w:numId w:val="2"/>
        </w:numPr>
        <w:tabs>
          <w:tab w:val="left" w:pos="441"/>
        </w:tabs>
        <w:spacing w:before="1"/>
        <w:ind w:left="426" w:right="16" w:hanging="206"/>
        <w:rPr>
          <w:rFonts w:ascii="Calibri"/>
          <w:sz w:val="28"/>
          <w:szCs w:val="28"/>
        </w:rPr>
      </w:pPr>
      <w:r w:rsidRPr="00D00BC4">
        <w:rPr>
          <w:rFonts w:ascii="Calibri"/>
          <w:sz w:val="28"/>
          <w:szCs w:val="28"/>
        </w:rPr>
        <w:t>That</w:t>
      </w:r>
      <w:r w:rsidRPr="00D00BC4">
        <w:rPr>
          <w:rFonts w:ascii="Calibri"/>
          <w:spacing w:val="-4"/>
          <w:sz w:val="28"/>
          <w:szCs w:val="28"/>
        </w:rPr>
        <w:t xml:space="preserve"> </w:t>
      </w:r>
      <w:r w:rsidRPr="00D00BC4">
        <w:rPr>
          <w:rFonts w:ascii="Calibri"/>
          <w:sz w:val="28"/>
          <w:szCs w:val="28"/>
        </w:rPr>
        <w:t>the</w:t>
      </w:r>
      <w:r w:rsidRPr="00D00BC4">
        <w:rPr>
          <w:rFonts w:ascii="Calibri"/>
          <w:spacing w:val="-2"/>
          <w:sz w:val="28"/>
          <w:szCs w:val="28"/>
        </w:rPr>
        <w:t xml:space="preserve"> </w:t>
      </w:r>
      <w:r w:rsidRPr="00D00BC4">
        <w:rPr>
          <w:rFonts w:ascii="Calibri"/>
          <w:sz w:val="28"/>
          <w:szCs w:val="28"/>
        </w:rPr>
        <w:t>images</w:t>
      </w:r>
      <w:r w:rsidRPr="00D00BC4">
        <w:rPr>
          <w:rFonts w:ascii="Calibri"/>
          <w:spacing w:val="-4"/>
          <w:sz w:val="28"/>
          <w:szCs w:val="28"/>
        </w:rPr>
        <w:t xml:space="preserve"> </w:t>
      </w:r>
      <w:r w:rsidRPr="00D00BC4">
        <w:rPr>
          <w:rFonts w:ascii="Calibri"/>
          <w:sz w:val="28"/>
          <w:szCs w:val="28"/>
        </w:rPr>
        <w:t>and/or</w:t>
      </w:r>
      <w:r w:rsidRPr="00D00BC4">
        <w:rPr>
          <w:rFonts w:ascii="Calibri"/>
          <w:spacing w:val="-2"/>
          <w:sz w:val="28"/>
          <w:szCs w:val="28"/>
        </w:rPr>
        <w:t xml:space="preserve"> </w:t>
      </w:r>
      <w:r w:rsidRPr="00D00BC4">
        <w:rPr>
          <w:rFonts w:ascii="Calibri"/>
          <w:sz w:val="28"/>
          <w:szCs w:val="28"/>
        </w:rPr>
        <w:t>recordings</w:t>
      </w:r>
      <w:r w:rsidRPr="00D00BC4">
        <w:rPr>
          <w:rFonts w:ascii="Calibri"/>
          <w:spacing w:val="-2"/>
          <w:sz w:val="28"/>
          <w:szCs w:val="28"/>
        </w:rPr>
        <w:t xml:space="preserve"> </w:t>
      </w:r>
      <w:r w:rsidRPr="00D00BC4">
        <w:rPr>
          <w:rFonts w:ascii="Calibri"/>
          <w:sz w:val="28"/>
          <w:szCs w:val="28"/>
        </w:rPr>
        <w:t>shall</w:t>
      </w:r>
      <w:r w:rsidRPr="00D00BC4">
        <w:rPr>
          <w:rFonts w:ascii="Calibri"/>
          <w:spacing w:val="-3"/>
          <w:sz w:val="28"/>
          <w:szCs w:val="28"/>
        </w:rPr>
        <w:t xml:space="preserve"> </w:t>
      </w:r>
      <w:r w:rsidRPr="00D00BC4">
        <w:rPr>
          <w:rFonts w:ascii="Calibri"/>
          <w:sz w:val="28"/>
          <w:szCs w:val="28"/>
        </w:rPr>
        <w:t>be</w:t>
      </w:r>
      <w:r w:rsidRPr="00D00BC4">
        <w:rPr>
          <w:rFonts w:ascii="Calibri"/>
          <w:spacing w:val="-2"/>
          <w:sz w:val="28"/>
          <w:szCs w:val="28"/>
        </w:rPr>
        <w:t xml:space="preserve"> </w:t>
      </w:r>
      <w:r w:rsidRPr="00D00BC4">
        <w:rPr>
          <w:rFonts w:ascii="Calibri"/>
          <w:sz w:val="28"/>
          <w:szCs w:val="28"/>
        </w:rPr>
        <w:t>developed and</w:t>
      </w:r>
      <w:r w:rsidRPr="00D00BC4">
        <w:rPr>
          <w:rFonts w:ascii="Calibri"/>
          <w:spacing w:val="-3"/>
          <w:sz w:val="28"/>
          <w:szCs w:val="28"/>
        </w:rPr>
        <w:t xml:space="preserve"> </w:t>
      </w:r>
      <w:r w:rsidRPr="00D00BC4">
        <w:rPr>
          <w:rFonts w:ascii="Calibri"/>
          <w:sz w:val="28"/>
          <w:szCs w:val="28"/>
        </w:rPr>
        <w:t>stored</w:t>
      </w:r>
      <w:r w:rsidRPr="00D00BC4">
        <w:rPr>
          <w:rFonts w:ascii="Calibri"/>
          <w:spacing w:val="-2"/>
          <w:sz w:val="28"/>
          <w:szCs w:val="28"/>
        </w:rPr>
        <w:t xml:space="preserve"> </w:t>
      </w:r>
      <w:r w:rsidRPr="00D00BC4">
        <w:rPr>
          <w:rFonts w:ascii="Calibri"/>
          <w:sz w:val="28"/>
          <w:szCs w:val="28"/>
        </w:rPr>
        <w:t>in</w:t>
      </w:r>
      <w:r w:rsidRPr="00D00BC4">
        <w:rPr>
          <w:rFonts w:ascii="Calibri"/>
          <w:spacing w:val="-4"/>
          <w:sz w:val="28"/>
          <w:szCs w:val="28"/>
        </w:rPr>
        <w:t xml:space="preserve"> </w:t>
      </w:r>
      <w:r w:rsidRPr="00D00BC4">
        <w:rPr>
          <w:rFonts w:ascii="Calibri"/>
          <w:sz w:val="28"/>
          <w:szCs w:val="28"/>
        </w:rPr>
        <w:t>a</w:t>
      </w:r>
      <w:r w:rsidRPr="00D00BC4">
        <w:rPr>
          <w:rFonts w:ascii="Calibri"/>
          <w:spacing w:val="-4"/>
          <w:sz w:val="28"/>
          <w:szCs w:val="28"/>
        </w:rPr>
        <w:t xml:space="preserve"> </w:t>
      </w:r>
      <w:r w:rsidRPr="00D00BC4">
        <w:rPr>
          <w:rFonts w:ascii="Calibri"/>
          <w:sz w:val="28"/>
          <w:szCs w:val="28"/>
        </w:rPr>
        <w:t>confidential,</w:t>
      </w:r>
      <w:r w:rsidRPr="00D00BC4">
        <w:rPr>
          <w:rFonts w:ascii="Calibri"/>
          <w:spacing w:val="-2"/>
          <w:sz w:val="28"/>
          <w:szCs w:val="28"/>
        </w:rPr>
        <w:t xml:space="preserve"> </w:t>
      </w:r>
      <w:r w:rsidRPr="00D00BC4">
        <w:rPr>
          <w:rFonts w:ascii="Calibri"/>
          <w:sz w:val="28"/>
          <w:szCs w:val="28"/>
        </w:rPr>
        <w:t>secure</w:t>
      </w:r>
      <w:r w:rsidRPr="00D00BC4">
        <w:rPr>
          <w:rFonts w:ascii="Calibri"/>
          <w:spacing w:val="-4"/>
          <w:sz w:val="28"/>
          <w:szCs w:val="28"/>
        </w:rPr>
        <w:t xml:space="preserve"> </w:t>
      </w:r>
      <w:r w:rsidRPr="00D00BC4">
        <w:rPr>
          <w:rFonts w:ascii="Calibri"/>
          <w:sz w:val="28"/>
          <w:szCs w:val="28"/>
        </w:rPr>
        <w:t>manner</w:t>
      </w:r>
      <w:r w:rsidRPr="00D00BC4">
        <w:rPr>
          <w:rFonts w:ascii="Calibri"/>
          <w:spacing w:val="-2"/>
          <w:sz w:val="28"/>
          <w:szCs w:val="28"/>
        </w:rPr>
        <w:t xml:space="preserve"> </w:t>
      </w:r>
      <w:r w:rsidRPr="00D00BC4">
        <w:rPr>
          <w:rFonts w:ascii="Calibri"/>
          <w:sz w:val="28"/>
          <w:szCs w:val="28"/>
        </w:rPr>
        <w:t xml:space="preserve">and that they shall not be reproduced or used for any other purpose(s) without my prior written </w:t>
      </w:r>
      <w:r w:rsidRPr="00D00BC4">
        <w:rPr>
          <w:rFonts w:ascii="Calibri"/>
          <w:spacing w:val="-2"/>
          <w:sz w:val="28"/>
          <w:szCs w:val="28"/>
        </w:rPr>
        <w:t>authorization.</w:t>
      </w:r>
    </w:p>
    <w:p w14:paraId="4DD2CA7D" w14:textId="4F32B32C" w:rsidR="00577277" w:rsidRPr="000A1724" w:rsidRDefault="00E35558" w:rsidP="00286979">
      <w:pPr>
        <w:pStyle w:val="ListParagraph"/>
        <w:numPr>
          <w:ilvl w:val="0"/>
          <w:numId w:val="2"/>
        </w:numPr>
        <w:tabs>
          <w:tab w:val="left" w:pos="451"/>
        </w:tabs>
        <w:ind w:left="426" w:right="16" w:hanging="206"/>
        <w:rPr>
          <w:rFonts w:ascii="Calibri"/>
          <w:sz w:val="28"/>
          <w:szCs w:val="28"/>
        </w:rPr>
      </w:pPr>
      <w:r w:rsidRPr="000A1724">
        <w:rPr>
          <w:rFonts w:ascii="Calibri"/>
          <w:sz w:val="28"/>
          <w:szCs w:val="28"/>
        </w:rPr>
        <w:t>That</w:t>
      </w:r>
      <w:r w:rsidRPr="000A1724">
        <w:rPr>
          <w:rFonts w:ascii="Calibri"/>
          <w:spacing w:val="-1"/>
          <w:sz w:val="28"/>
          <w:szCs w:val="28"/>
        </w:rPr>
        <w:t xml:space="preserve"> </w:t>
      </w:r>
      <w:r w:rsidRPr="000A1724">
        <w:rPr>
          <w:rFonts w:ascii="Calibri"/>
          <w:sz w:val="28"/>
          <w:szCs w:val="28"/>
        </w:rPr>
        <w:t>I</w:t>
      </w:r>
      <w:r w:rsidRPr="000A1724">
        <w:rPr>
          <w:rFonts w:ascii="Calibri"/>
          <w:spacing w:val="-3"/>
          <w:sz w:val="28"/>
          <w:szCs w:val="28"/>
        </w:rPr>
        <w:t xml:space="preserve"> </w:t>
      </w:r>
      <w:r w:rsidRPr="000A1724">
        <w:rPr>
          <w:rFonts w:ascii="Calibri"/>
          <w:sz w:val="28"/>
          <w:szCs w:val="28"/>
        </w:rPr>
        <w:t>may</w:t>
      </w:r>
      <w:r w:rsidRPr="000A1724">
        <w:rPr>
          <w:rFonts w:ascii="Calibri"/>
          <w:spacing w:val="-1"/>
          <w:sz w:val="28"/>
          <w:szCs w:val="28"/>
        </w:rPr>
        <w:t xml:space="preserve"> </w:t>
      </w:r>
      <w:r w:rsidRPr="000A1724">
        <w:rPr>
          <w:rFonts w:ascii="Calibri"/>
          <w:sz w:val="28"/>
          <w:szCs w:val="28"/>
        </w:rPr>
        <w:t>withdraw</w:t>
      </w:r>
      <w:r w:rsidRPr="000A1724">
        <w:rPr>
          <w:rFonts w:ascii="Calibri"/>
          <w:spacing w:val="-3"/>
          <w:sz w:val="28"/>
          <w:szCs w:val="28"/>
        </w:rPr>
        <w:t xml:space="preserve"> </w:t>
      </w:r>
      <w:r w:rsidRPr="000A1724">
        <w:rPr>
          <w:rFonts w:ascii="Calibri"/>
          <w:sz w:val="28"/>
          <w:szCs w:val="28"/>
        </w:rPr>
        <w:t>my</w:t>
      </w:r>
      <w:r w:rsidRPr="000A1724">
        <w:rPr>
          <w:rFonts w:ascii="Calibri"/>
          <w:spacing w:val="-5"/>
          <w:sz w:val="28"/>
          <w:szCs w:val="28"/>
        </w:rPr>
        <w:t xml:space="preserve"> </w:t>
      </w:r>
      <w:r w:rsidRPr="000A1724">
        <w:rPr>
          <w:rFonts w:ascii="Calibri"/>
          <w:sz w:val="28"/>
          <w:szCs w:val="28"/>
        </w:rPr>
        <w:t>consent</w:t>
      </w:r>
      <w:r w:rsidRPr="000A1724">
        <w:rPr>
          <w:rFonts w:ascii="Calibri"/>
          <w:spacing w:val="-4"/>
          <w:sz w:val="28"/>
          <w:szCs w:val="28"/>
        </w:rPr>
        <w:t xml:space="preserve"> </w:t>
      </w:r>
      <w:r w:rsidRPr="000A1724">
        <w:rPr>
          <w:rFonts w:ascii="Calibri"/>
          <w:sz w:val="28"/>
          <w:szCs w:val="28"/>
        </w:rPr>
        <w:t>or</w:t>
      </w:r>
      <w:r w:rsidRPr="000A1724">
        <w:rPr>
          <w:rFonts w:ascii="Calibri"/>
          <w:spacing w:val="-4"/>
          <w:sz w:val="28"/>
          <w:szCs w:val="28"/>
        </w:rPr>
        <w:t xml:space="preserve"> </w:t>
      </w:r>
      <w:r w:rsidRPr="000A1724">
        <w:rPr>
          <w:rFonts w:ascii="Calibri"/>
          <w:sz w:val="28"/>
          <w:szCs w:val="28"/>
        </w:rPr>
        <w:t>any</w:t>
      </w:r>
      <w:r w:rsidRPr="000A1724">
        <w:rPr>
          <w:rFonts w:ascii="Calibri"/>
          <w:spacing w:val="-1"/>
          <w:sz w:val="28"/>
          <w:szCs w:val="28"/>
        </w:rPr>
        <w:t xml:space="preserve"> </w:t>
      </w:r>
      <w:r w:rsidRPr="000A1724">
        <w:rPr>
          <w:rFonts w:ascii="Calibri"/>
          <w:sz w:val="28"/>
          <w:szCs w:val="28"/>
        </w:rPr>
        <w:t>part</w:t>
      </w:r>
      <w:r w:rsidRPr="000A1724">
        <w:rPr>
          <w:rFonts w:ascii="Calibri"/>
          <w:spacing w:val="-3"/>
          <w:sz w:val="28"/>
          <w:szCs w:val="28"/>
        </w:rPr>
        <w:t xml:space="preserve"> </w:t>
      </w:r>
      <w:r w:rsidRPr="000A1724">
        <w:rPr>
          <w:rFonts w:ascii="Calibri"/>
          <w:sz w:val="28"/>
          <w:szCs w:val="28"/>
        </w:rPr>
        <w:t>of</w:t>
      </w:r>
      <w:r w:rsidRPr="000A1724">
        <w:rPr>
          <w:rFonts w:ascii="Calibri"/>
          <w:spacing w:val="-1"/>
          <w:sz w:val="28"/>
          <w:szCs w:val="28"/>
        </w:rPr>
        <w:t xml:space="preserve"> </w:t>
      </w:r>
      <w:r w:rsidRPr="000A1724">
        <w:rPr>
          <w:rFonts w:ascii="Calibri"/>
          <w:sz w:val="28"/>
          <w:szCs w:val="28"/>
        </w:rPr>
        <w:t>this</w:t>
      </w:r>
      <w:r w:rsidRPr="000A1724">
        <w:rPr>
          <w:rFonts w:ascii="Calibri"/>
          <w:spacing w:val="-4"/>
          <w:sz w:val="28"/>
          <w:szCs w:val="28"/>
        </w:rPr>
        <w:t xml:space="preserve"> </w:t>
      </w:r>
      <w:r w:rsidRPr="000A1724">
        <w:rPr>
          <w:rFonts w:ascii="Calibri"/>
          <w:sz w:val="28"/>
          <w:szCs w:val="28"/>
        </w:rPr>
        <w:t>consent</w:t>
      </w:r>
      <w:r w:rsidRPr="000A1724">
        <w:rPr>
          <w:rFonts w:ascii="Calibri"/>
          <w:spacing w:val="-4"/>
          <w:sz w:val="28"/>
          <w:szCs w:val="28"/>
        </w:rPr>
        <w:t xml:space="preserve"> </w:t>
      </w:r>
      <w:r w:rsidRPr="000A1724">
        <w:rPr>
          <w:rFonts w:ascii="Calibri"/>
          <w:sz w:val="28"/>
          <w:szCs w:val="28"/>
        </w:rPr>
        <w:t>at</w:t>
      </w:r>
      <w:r w:rsidRPr="000A1724">
        <w:rPr>
          <w:rFonts w:ascii="Calibri"/>
          <w:spacing w:val="-1"/>
          <w:sz w:val="28"/>
          <w:szCs w:val="28"/>
        </w:rPr>
        <w:t xml:space="preserve"> </w:t>
      </w:r>
      <w:r w:rsidRPr="000A1724">
        <w:rPr>
          <w:rFonts w:ascii="Calibri"/>
          <w:sz w:val="28"/>
          <w:szCs w:val="28"/>
        </w:rPr>
        <w:t>any</w:t>
      </w:r>
      <w:r w:rsidRPr="000A1724">
        <w:rPr>
          <w:rFonts w:ascii="Calibri"/>
          <w:spacing w:val="-1"/>
          <w:sz w:val="28"/>
          <w:szCs w:val="28"/>
        </w:rPr>
        <w:t xml:space="preserve"> </w:t>
      </w:r>
      <w:r w:rsidRPr="000A1724">
        <w:rPr>
          <w:rFonts w:ascii="Calibri"/>
          <w:sz w:val="28"/>
          <w:szCs w:val="28"/>
        </w:rPr>
        <w:t>time</w:t>
      </w:r>
      <w:r w:rsidRPr="000A1724">
        <w:rPr>
          <w:rFonts w:ascii="Calibri"/>
          <w:spacing w:val="-3"/>
          <w:sz w:val="28"/>
          <w:szCs w:val="28"/>
        </w:rPr>
        <w:t xml:space="preserve"> </w:t>
      </w:r>
      <w:r w:rsidRPr="000A1724">
        <w:rPr>
          <w:rFonts w:ascii="Calibri"/>
          <w:sz w:val="28"/>
          <w:szCs w:val="28"/>
        </w:rPr>
        <w:t>and</w:t>
      </w:r>
      <w:r w:rsidRPr="000A1724">
        <w:rPr>
          <w:rFonts w:ascii="Calibri"/>
          <w:spacing w:val="-3"/>
          <w:sz w:val="28"/>
          <w:szCs w:val="28"/>
        </w:rPr>
        <w:t xml:space="preserve"> </w:t>
      </w:r>
      <w:r w:rsidRPr="000A1724">
        <w:rPr>
          <w:rFonts w:ascii="Calibri"/>
          <w:sz w:val="28"/>
          <w:szCs w:val="28"/>
        </w:rPr>
        <w:t>that</w:t>
      </w:r>
      <w:r w:rsidRPr="000A1724">
        <w:rPr>
          <w:rFonts w:ascii="Calibri"/>
          <w:spacing w:val="-1"/>
          <w:sz w:val="28"/>
          <w:szCs w:val="28"/>
        </w:rPr>
        <w:t xml:space="preserve"> </w:t>
      </w:r>
      <w:r w:rsidRPr="000A1724">
        <w:rPr>
          <w:rFonts w:ascii="Calibri"/>
          <w:sz w:val="28"/>
          <w:szCs w:val="28"/>
        </w:rPr>
        <w:t>a</w:t>
      </w:r>
      <w:r w:rsidRPr="000A1724">
        <w:rPr>
          <w:rFonts w:ascii="Calibri"/>
          <w:spacing w:val="-1"/>
          <w:sz w:val="28"/>
          <w:szCs w:val="28"/>
        </w:rPr>
        <w:t xml:space="preserve"> </w:t>
      </w:r>
      <w:r w:rsidRPr="000A1724">
        <w:rPr>
          <w:rFonts w:ascii="Calibri"/>
          <w:sz w:val="28"/>
          <w:szCs w:val="28"/>
        </w:rPr>
        <w:t>refusal</w:t>
      </w:r>
      <w:r w:rsidRPr="000A1724">
        <w:rPr>
          <w:rFonts w:ascii="Calibri"/>
          <w:spacing w:val="-1"/>
          <w:sz w:val="28"/>
          <w:szCs w:val="28"/>
        </w:rPr>
        <w:t xml:space="preserve"> </w:t>
      </w:r>
      <w:r w:rsidRPr="000A1724">
        <w:rPr>
          <w:rFonts w:ascii="Calibri"/>
          <w:sz w:val="28"/>
          <w:szCs w:val="28"/>
        </w:rPr>
        <w:t>or withdrawal of consent will not affect my care in any way.</w:t>
      </w:r>
    </w:p>
    <w:p w14:paraId="134D9B13" w14:textId="77777777" w:rsidR="00577277" w:rsidRPr="00577277" w:rsidRDefault="00577277" w:rsidP="00577277">
      <w:pPr>
        <w:tabs>
          <w:tab w:val="left" w:pos="451"/>
        </w:tabs>
        <w:ind w:right="16"/>
        <w:rPr>
          <w:rFonts w:ascii="Calibri"/>
          <w:sz w:val="28"/>
          <w:szCs w:val="28"/>
        </w:rPr>
      </w:pPr>
    </w:p>
    <w:p w14:paraId="16EEFBE4" w14:textId="77777777" w:rsidR="00E35558" w:rsidRDefault="00E35558" w:rsidP="00E0161F">
      <w:pPr>
        <w:pStyle w:val="ListParagraph"/>
        <w:numPr>
          <w:ilvl w:val="0"/>
          <w:numId w:val="2"/>
        </w:numPr>
        <w:tabs>
          <w:tab w:val="left" w:pos="430"/>
        </w:tabs>
        <w:ind w:left="426" w:right="16" w:hanging="206"/>
        <w:rPr>
          <w:rFonts w:ascii="Calibri"/>
          <w:sz w:val="28"/>
          <w:szCs w:val="28"/>
        </w:rPr>
      </w:pPr>
      <w:r w:rsidRPr="00D00BC4">
        <w:rPr>
          <w:rFonts w:ascii="Calibri"/>
          <w:sz w:val="28"/>
          <w:szCs w:val="28"/>
        </w:rPr>
        <w:t>I</w:t>
      </w:r>
      <w:r w:rsidRPr="00D00BC4">
        <w:rPr>
          <w:rFonts w:ascii="Calibri"/>
          <w:spacing w:val="-1"/>
          <w:sz w:val="28"/>
          <w:szCs w:val="28"/>
        </w:rPr>
        <w:t xml:space="preserve"> </w:t>
      </w:r>
      <w:r w:rsidRPr="00D00BC4">
        <w:rPr>
          <w:rFonts w:ascii="Calibri"/>
          <w:sz w:val="28"/>
          <w:szCs w:val="28"/>
        </w:rPr>
        <w:t>understand</w:t>
      </w:r>
      <w:r w:rsidRPr="00D00BC4">
        <w:rPr>
          <w:rFonts w:ascii="Calibri"/>
          <w:spacing w:val="-4"/>
          <w:sz w:val="28"/>
          <w:szCs w:val="28"/>
        </w:rPr>
        <w:t xml:space="preserve"> </w:t>
      </w:r>
      <w:r w:rsidRPr="00D00BC4">
        <w:rPr>
          <w:rFonts w:ascii="Calibri"/>
          <w:sz w:val="28"/>
          <w:szCs w:val="28"/>
        </w:rPr>
        <w:t>that</w:t>
      </w:r>
      <w:r w:rsidRPr="00D00BC4">
        <w:rPr>
          <w:rFonts w:ascii="Calibri"/>
          <w:spacing w:val="-1"/>
          <w:sz w:val="28"/>
          <w:szCs w:val="28"/>
        </w:rPr>
        <w:t xml:space="preserve"> </w:t>
      </w:r>
      <w:r w:rsidRPr="00D00BC4">
        <w:rPr>
          <w:rFonts w:ascii="Calibri"/>
          <w:sz w:val="28"/>
          <w:szCs w:val="28"/>
        </w:rPr>
        <w:t>this</w:t>
      </w:r>
      <w:r w:rsidRPr="00D00BC4">
        <w:rPr>
          <w:rFonts w:ascii="Calibri"/>
          <w:spacing w:val="-4"/>
          <w:sz w:val="28"/>
          <w:szCs w:val="28"/>
        </w:rPr>
        <w:t xml:space="preserve"> </w:t>
      </w:r>
      <w:r w:rsidRPr="00D00BC4">
        <w:rPr>
          <w:rFonts w:ascii="Calibri"/>
          <w:sz w:val="28"/>
          <w:szCs w:val="28"/>
        </w:rPr>
        <w:t>consent</w:t>
      </w:r>
      <w:r w:rsidRPr="00D00BC4">
        <w:rPr>
          <w:rFonts w:ascii="Calibri"/>
          <w:spacing w:val="-1"/>
          <w:sz w:val="28"/>
          <w:szCs w:val="28"/>
        </w:rPr>
        <w:t xml:space="preserve"> </w:t>
      </w:r>
      <w:r w:rsidRPr="00D00BC4">
        <w:rPr>
          <w:rFonts w:ascii="Calibri"/>
          <w:sz w:val="28"/>
          <w:szCs w:val="28"/>
        </w:rPr>
        <w:t>shall</w:t>
      </w:r>
      <w:r w:rsidRPr="00D00BC4">
        <w:rPr>
          <w:rFonts w:ascii="Calibri"/>
          <w:spacing w:val="-2"/>
          <w:sz w:val="28"/>
          <w:szCs w:val="28"/>
        </w:rPr>
        <w:t xml:space="preserve"> </w:t>
      </w:r>
      <w:r w:rsidRPr="00D00BC4">
        <w:rPr>
          <w:rFonts w:ascii="Calibri"/>
          <w:sz w:val="28"/>
          <w:szCs w:val="28"/>
        </w:rPr>
        <w:t>be</w:t>
      </w:r>
      <w:r w:rsidRPr="00D00BC4">
        <w:rPr>
          <w:rFonts w:ascii="Calibri"/>
          <w:spacing w:val="-3"/>
          <w:sz w:val="28"/>
          <w:szCs w:val="28"/>
        </w:rPr>
        <w:t xml:space="preserve"> </w:t>
      </w:r>
      <w:r w:rsidRPr="00D00BC4">
        <w:rPr>
          <w:rFonts w:ascii="Calibri"/>
          <w:sz w:val="28"/>
          <w:szCs w:val="28"/>
        </w:rPr>
        <w:t>active</w:t>
      </w:r>
      <w:r w:rsidRPr="00D00BC4">
        <w:rPr>
          <w:rFonts w:ascii="Calibri"/>
          <w:spacing w:val="-1"/>
          <w:sz w:val="28"/>
          <w:szCs w:val="28"/>
        </w:rPr>
        <w:t xml:space="preserve"> </w:t>
      </w:r>
      <w:r w:rsidRPr="00D00BC4">
        <w:rPr>
          <w:rFonts w:ascii="Calibri"/>
          <w:sz w:val="28"/>
          <w:szCs w:val="28"/>
        </w:rPr>
        <w:t>for</w:t>
      </w:r>
      <w:r w:rsidRPr="00D00BC4">
        <w:rPr>
          <w:rFonts w:ascii="Calibri"/>
          <w:spacing w:val="-1"/>
          <w:sz w:val="28"/>
          <w:szCs w:val="28"/>
        </w:rPr>
        <w:t xml:space="preserve"> </w:t>
      </w:r>
      <w:r w:rsidRPr="00D00BC4">
        <w:rPr>
          <w:rFonts w:ascii="Calibri"/>
          <w:sz w:val="28"/>
          <w:szCs w:val="28"/>
        </w:rPr>
        <w:t>a</w:t>
      </w:r>
      <w:r w:rsidRPr="00D00BC4">
        <w:rPr>
          <w:rFonts w:ascii="Calibri"/>
          <w:spacing w:val="-4"/>
          <w:sz w:val="28"/>
          <w:szCs w:val="28"/>
        </w:rPr>
        <w:t xml:space="preserve"> </w:t>
      </w:r>
      <w:r w:rsidRPr="00D00BC4">
        <w:rPr>
          <w:rFonts w:ascii="Calibri"/>
          <w:sz w:val="28"/>
          <w:szCs w:val="28"/>
        </w:rPr>
        <w:t>period</w:t>
      </w:r>
      <w:r w:rsidRPr="00D00BC4">
        <w:rPr>
          <w:rFonts w:ascii="Calibri"/>
          <w:spacing w:val="-4"/>
          <w:sz w:val="28"/>
          <w:szCs w:val="28"/>
        </w:rPr>
        <w:t xml:space="preserve"> </w:t>
      </w:r>
      <w:r w:rsidRPr="00D00BC4">
        <w:rPr>
          <w:rFonts w:ascii="Calibri"/>
          <w:sz w:val="28"/>
          <w:szCs w:val="28"/>
        </w:rPr>
        <w:t>of</w:t>
      </w:r>
      <w:r w:rsidRPr="00D00BC4">
        <w:rPr>
          <w:rFonts w:ascii="Calibri"/>
          <w:spacing w:val="-3"/>
          <w:sz w:val="28"/>
          <w:szCs w:val="28"/>
        </w:rPr>
        <w:t xml:space="preserve"> </w:t>
      </w:r>
      <w:r w:rsidRPr="00D00BC4">
        <w:rPr>
          <w:rFonts w:ascii="Calibri"/>
          <w:sz w:val="28"/>
          <w:szCs w:val="28"/>
        </w:rPr>
        <w:t>12</w:t>
      </w:r>
      <w:r w:rsidRPr="00D00BC4">
        <w:rPr>
          <w:rFonts w:ascii="Calibri"/>
          <w:spacing w:val="-3"/>
          <w:sz w:val="28"/>
          <w:szCs w:val="28"/>
        </w:rPr>
        <w:t xml:space="preserve"> </w:t>
      </w:r>
      <w:r w:rsidRPr="00D00BC4">
        <w:rPr>
          <w:rFonts w:ascii="Calibri"/>
          <w:sz w:val="28"/>
          <w:szCs w:val="28"/>
        </w:rPr>
        <w:t>months</w:t>
      </w:r>
      <w:r w:rsidRPr="00D00BC4">
        <w:rPr>
          <w:rFonts w:ascii="Calibri"/>
          <w:spacing w:val="-1"/>
          <w:sz w:val="28"/>
          <w:szCs w:val="28"/>
        </w:rPr>
        <w:t xml:space="preserve"> </w:t>
      </w:r>
      <w:r w:rsidRPr="00D00BC4">
        <w:rPr>
          <w:rFonts w:ascii="Calibri"/>
          <w:sz w:val="28"/>
          <w:szCs w:val="28"/>
        </w:rPr>
        <w:t>unless</w:t>
      </w:r>
      <w:r w:rsidRPr="00D00BC4">
        <w:rPr>
          <w:rFonts w:ascii="Calibri"/>
          <w:spacing w:val="-1"/>
          <w:sz w:val="28"/>
          <w:szCs w:val="28"/>
        </w:rPr>
        <w:t xml:space="preserve"> </w:t>
      </w:r>
      <w:r w:rsidRPr="00D00BC4">
        <w:rPr>
          <w:rFonts w:ascii="Calibri"/>
          <w:sz w:val="28"/>
          <w:szCs w:val="28"/>
        </w:rPr>
        <w:t>I</w:t>
      </w:r>
      <w:r w:rsidRPr="00D00BC4">
        <w:rPr>
          <w:rFonts w:ascii="Calibri"/>
          <w:spacing w:val="-4"/>
          <w:sz w:val="28"/>
          <w:szCs w:val="28"/>
        </w:rPr>
        <w:t xml:space="preserve"> </w:t>
      </w:r>
      <w:r w:rsidRPr="00D00BC4">
        <w:rPr>
          <w:rFonts w:ascii="Calibri"/>
          <w:sz w:val="28"/>
          <w:szCs w:val="28"/>
        </w:rPr>
        <w:t>have designated extended use above.</w:t>
      </w:r>
    </w:p>
    <w:p w14:paraId="52D75DC2" w14:textId="77777777" w:rsidR="000A1724" w:rsidRPr="000A1724" w:rsidRDefault="000A1724" w:rsidP="000A1724">
      <w:pPr>
        <w:pStyle w:val="ListParagraph"/>
        <w:rPr>
          <w:rFonts w:ascii="Calibri"/>
          <w:sz w:val="28"/>
          <w:szCs w:val="28"/>
        </w:rPr>
      </w:pPr>
    </w:p>
    <w:p w14:paraId="7DF24894" w14:textId="77777777" w:rsidR="000A1724" w:rsidRDefault="000A1724" w:rsidP="000A1724">
      <w:pPr>
        <w:tabs>
          <w:tab w:val="left" w:pos="430"/>
        </w:tabs>
        <w:ind w:right="16"/>
        <w:rPr>
          <w:rFonts w:ascii="Calibri"/>
          <w:sz w:val="28"/>
          <w:szCs w:val="28"/>
        </w:rPr>
      </w:pPr>
    </w:p>
    <w:p w14:paraId="10776E47" w14:textId="77777777" w:rsidR="000A1724" w:rsidRDefault="000A1724" w:rsidP="000A1724">
      <w:pPr>
        <w:tabs>
          <w:tab w:val="left" w:pos="430"/>
        </w:tabs>
        <w:ind w:right="16"/>
        <w:rPr>
          <w:rFonts w:ascii="Calibri"/>
          <w:sz w:val="28"/>
          <w:szCs w:val="28"/>
        </w:rPr>
      </w:pPr>
    </w:p>
    <w:p w14:paraId="18655FFD" w14:textId="77777777" w:rsidR="000A1724" w:rsidRPr="000A1724" w:rsidRDefault="000A1724" w:rsidP="000A1724">
      <w:pPr>
        <w:tabs>
          <w:tab w:val="left" w:pos="430"/>
        </w:tabs>
        <w:ind w:right="16"/>
        <w:rPr>
          <w:rFonts w:ascii="Calibri"/>
          <w:sz w:val="28"/>
          <w:szCs w:val="28"/>
        </w:rPr>
      </w:pPr>
    </w:p>
    <w:p w14:paraId="6942055C" w14:textId="77777777" w:rsidR="00E35558" w:rsidRPr="00D00BC4" w:rsidRDefault="00E35558" w:rsidP="00E35558">
      <w:pPr>
        <w:tabs>
          <w:tab w:val="left" w:pos="430"/>
        </w:tabs>
        <w:ind w:left="220" w:right="16"/>
        <w:rPr>
          <w:rFonts w:ascii="Calibri"/>
          <w:sz w:val="28"/>
          <w:szCs w:val="28"/>
        </w:rPr>
      </w:pPr>
    </w:p>
    <w:p w14:paraId="24D49438" w14:textId="474D9A53" w:rsidR="00E35558" w:rsidRPr="00D00BC4" w:rsidRDefault="00E35558" w:rsidP="00E35558">
      <w:pPr>
        <w:tabs>
          <w:tab w:val="left" w:pos="5723"/>
          <w:tab w:val="left" w:pos="5978"/>
          <w:tab w:val="left" w:pos="8817"/>
        </w:tabs>
        <w:ind w:left="220"/>
        <w:rPr>
          <w:rFonts w:ascii="Calibri"/>
          <w:sz w:val="28"/>
          <w:szCs w:val="28"/>
        </w:rPr>
      </w:pPr>
      <w:r w:rsidRPr="00D00BC4">
        <w:rPr>
          <w:rFonts w:ascii="Calibri"/>
          <w:b/>
          <w:sz w:val="28"/>
          <w:szCs w:val="28"/>
        </w:rPr>
        <w:t>Patient/SDM</w:t>
      </w:r>
      <w:r w:rsidRPr="00D00BC4">
        <w:rPr>
          <w:rFonts w:ascii="Calibri"/>
          <w:b/>
          <w:spacing w:val="-5"/>
          <w:sz w:val="28"/>
          <w:szCs w:val="28"/>
        </w:rPr>
        <w:t xml:space="preserve"> </w:t>
      </w:r>
      <w:r w:rsidRPr="00D00BC4">
        <w:rPr>
          <w:rFonts w:ascii="Calibri"/>
          <w:b/>
          <w:spacing w:val="-2"/>
          <w:sz w:val="28"/>
          <w:szCs w:val="28"/>
        </w:rPr>
        <w:t>Signature</w:t>
      </w:r>
      <w:r w:rsidRPr="00D00BC4">
        <w:rPr>
          <w:rFonts w:ascii="Calibri"/>
          <w:spacing w:val="-2"/>
          <w:sz w:val="28"/>
          <w:szCs w:val="28"/>
        </w:rPr>
        <w:t>:</w:t>
      </w:r>
      <w:r w:rsidRPr="00D00BC4">
        <w:rPr>
          <w:rFonts w:ascii="Calibri"/>
          <w:sz w:val="28"/>
          <w:szCs w:val="28"/>
          <w:u w:val="single"/>
        </w:rPr>
        <w:tab/>
      </w:r>
      <w:r w:rsidRPr="00D00BC4">
        <w:rPr>
          <w:rFonts w:ascii="Calibri"/>
          <w:sz w:val="28"/>
          <w:szCs w:val="28"/>
        </w:rPr>
        <w:tab/>
      </w:r>
      <w:r w:rsidRPr="00D00BC4">
        <w:rPr>
          <w:rFonts w:ascii="Calibri"/>
          <w:b/>
          <w:spacing w:val="-2"/>
          <w:sz w:val="28"/>
          <w:szCs w:val="28"/>
        </w:rPr>
        <w:t>Date</w:t>
      </w:r>
      <w:r w:rsidRPr="00D00BC4">
        <w:rPr>
          <w:rFonts w:ascii="Calibri"/>
          <w:spacing w:val="-2"/>
          <w:sz w:val="28"/>
          <w:szCs w:val="28"/>
        </w:rPr>
        <w:t>:</w:t>
      </w:r>
      <w:r w:rsidRPr="00D00BC4">
        <w:rPr>
          <w:rFonts w:ascii="Calibri"/>
          <w:sz w:val="28"/>
          <w:szCs w:val="28"/>
          <w:u w:val="single"/>
        </w:rPr>
        <w:tab/>
      </w:r>
      <w:r w:rsidR="000B499C" w:rsidRPr="00D00BC4">
        <w:rPr>
          <w:rFonts w:ascii="Calibri"/>
          <w:sz w:val="28"/>
          <w:szCs w:val="28"/>
          <w:u w:val="single"/>
        </w:rPr>
        <w:t>______</w:t>
      </w:r>
    </w:p>
    <w:p w14:paraId="0A46F8D2" w14:textId="77777777" w:rsidR="00E35558" w:rsidRPr="00D00BC4" w:rsidRDefault="00E35558" w:rsidP="00E35558">
      <w:pPr>
        <w:tabs>
          <w:tab w:val="left" w:pos="9594"/>
        </w:tabs>
        <w:ind w:left="220"/>
        <w:rPr>
          <w:rFonts w:ascii="Calibri"/>
          <w:b/>
          <w:sz w:val="28"/>
          <w:szCs w:val="28"/>
        </w:rPr>
      </w:pPr>
    </w:p>
    <w:p w14:paraId="5FC446E9" w14:textId="1411311B" w:rsidR="00E35558" w:rsidRDefault="00E35558" w:rsidP="00E35558">
      <w:pPr>
        <w:tabs>
          <w:tab w:val="left" w:pos="9594"/>
        </w:tabs>
        <w:ind w:left="220"/>
        <w:rPr>
          <w:rFonts w:ascii="Calibri"/>
          <w:b/>
          <w:sz w:val="28"/>
          <w:szCs w:val="28"/>
          <w:u w:val="single"/>
        </w:rPr>
      </w:pPr>
      <w:r w:rsidRPr="00D00BC4">
        <w:rPr>
          <w:rFonts w:ascii="Calibri"/>
          <w:b/>
          <w:sz w:val="28"/>
          <w:szCs w:val="28"/>
        </w:rPr>
        <w:t>Print</w:t>
      </w:r>
      <w:r w:rsidRPr="00D00BC4">
        <w:rPr>
          <w:rFonts w:ascii="Calibri"/>
          <w:b/>
          <w:spacing w:val="-4"/>
          <w:sz w:val="28"/>
          <w:szCs w:val="28"/>
        </w:rPr>
        <w:t xml:space="preserve"> </w:t>
      </w:r>
      <w:r w:rsidRPr="00D00BC4">
        <w:rPr>
          <w:rFonts w:ascii="Calibri"/>
          <w:b/>
          <w:sz w:val="28"/>
          <w:szCs w:val="28"/>
        </w:rPr>
        <w:t>Name</w:t>
      </w:r>
      <w:r w:rsidRPr="00D00BC4">
        <w:rPr>
          <w:rFonts w:ascii="Calibri"/>
          <w:b/>
          <w:spacing w:val="-4"/>
          <w:sz w:val="28"/>
          <w:szCs w:val="28"/>
        </w:rPr>
        <w:t xml:space="preserve"> </w:t>
      </w:r>
      <w:r w:rsidRPr="00D00BC4">
        <w:rPr>
          <w:rFonts w:ascii="Calibri"/>
          <w:b/>
          <w:sz w:val="28"/>
          <w:szCs w:val="28"/>
        </w:rPr>
        <w:t>&amp;</w:t>
      </w:r>
      <w:r w:rsidRPr="00D00BC4">
        <w:rPr>
          <w:rFonts w:ascii="Calibri"/>
          <w:b/>
          <w:spacing w:val="-2"/>
          <w:sz w:val="28"/>
          <w:szCs w:val="28"/>
        </w:rPr>
        <w:t xml:space="preserve"> </w:t>
      </w:r>
      <w:r w:rsidRPr="00D00BC4">
        <w:rPr>
          <w:rFonts w:ascii="Calibri"/>
          <w:b/>
          <w:sz w:val="28"/>
          <w:szCs w:val="28"/>
        </w:rPr>
        <w:t>Relationship</w:t>
      </w:r>
      <w:r w:rsidRPr="00D00BC4">
        <w:rPr>
          <w:rFonts w:ascii="Calibri"/>
          <w:b/>
          <w:spacing w:val="-6"/>
          <w:sz w:val="28"/>
          <w:szCs w:val="28"/>
        </w:rPr>
        <w:t xml:space="preserve"> </w:t>
      </w:r>
      <w:r w:rsidRPr="00D00BC4">
        <w:rPr>
          <w:rFonts w:ascii="Calibri"/>
          <w:b/>
          <w:sz w:val="28"/>
          <w:szCs w:val="28"/>
        </w:rPr>
        <w:t>of</w:t>
      </w:r>
      <w:r w:rsidRPr="00D00BC4">
        <w:rPr>
          <w:rFonts w:ascii="Calibri"/>
          <w:b/>
          <w:spacing w:val="-2"/>
          <w:sz w:val="28"/>
          <w:szCs w:val="28"/>
        </w:rPr>
        <w:t xml:space="preserve"> </w:t>
      </w:r>
      <w:r w:rsidRPr="00D00BC4">
        <w:rPr>
          <w:rFonts w:ascii="Calibri"/>
          <w:b/>
          <w:sz w:val="28"/>
          <w:szCs w:val="28"/>
        </w:rPr>
        <w:t>Other</w:t>
      </w:r>
      <w:r w:rsidRPr="00D00BC4">
        <w:rPr>
          <w:rFonts w:ascii="Calibri"/>
          <w:b/>
          <w:spacing w:val="-2"/>
          <w:sz w:val="28"/>
          <w:szCs w:val="28"/>
        </w:rPr>
        <w:t xml:space="preserve"> </w:t>
      </w:r>
      <w:r w:rsidRPr="00D00BC4">
        <w:rPr>
          <w:rFonts w:ascii="Calibri"/>
          <w:b/>
          <w:sz w:val="28"/>
          <w:szCs w:val="28"/>
        </w:rPr>
        <w:t>Person</w:t>
      </w:r>
      <w:r w:rsidRPr="00D00BC4">
        <w:rPr>
          <w:rFonts w:ascii="Calibri"/>
          <w:b/>
          <w:spacing w:val="-3"/>
          <w:sz w:val="28"/>
          <w:szCs w:val="28"/>
        </w:rPr>
        <w:t xml:space="preserve"> </w:t>
      </w:r>
      <w:r w:rsidRPr="00D00BC4">
        <w:rPr>
          <w:rFonts w:ascii="Calibri"/>
          <w:b/>
          <w:sz w:val="28"/>
          <w:szCs w:val="28"/>
        </w:rPr>
        <w:t xml:space="preserve">Consenting </w:t>
      </w:r>
      <w:r w:rsidR="00D00BC4">
        <w:rPr>
          <w:rFonts w:ascii="Calibri"/>
          <w:b/>
          <w:sz w:val="28"/>
          <w:szCs w:val="28"/>
        </w:rPr>
        <w:t xml:space="preserve"> </w:t>
      </w:r>
      <w:r w:rsidRPr="00D00BC4">
        <w:rPr>
          <w:rFonts w:ascii="Calibri"/>
          <w:b/>
          <w:sz w:val="28"/>
          <w:szCs w:val="28"/>
          <w:u w:val="single"/>
        </w:rPr>
        <w:tab/>
      </w:r>
    </w:p>
    <w:p w14:paraId="6CD20E19" w14:textId="77777777" w:rsidR="00D00BC4" w:rsidRPr="00D00BC4" w:rsidRDefault="00D00BC4" w:rsidP="00E35558">
      <w:pPr>
        <w:tabs>
          <w:tab w:val="left" w:pos="9594"/>
        </w:tabs>
        <w:ind w:left="220"/>
        <w:rPr>
          <w:rFonts w:ascii="Calibri"/>
          <w:b/>
          <w:sz w:val="28"/>
          <w:szCs w:val="28"/>
        </w:rPr>
      </w:pPr>
    </w:p>
    <w:p w14:paraId="07E14272" w14:textId="77777777" w:rsidR="00E35558" w:rsidRPr="00D00BC4" w:rsidRDefault="00E35558" w:rsidP="00E35558">
      <w:pPr>
        <w:pStyle w:val="BodyText"/>
        <w:spacing w:before="8"/>
        <w:rPr>
          <w:rFonts w:ascii="Calibri"/>
          <w:b/>
          <w:sz w:val="28"/>
          <w:szCs w:val="28"/>
        </w:rPr>
      </w:pPr>
      <w:r w:rsidRPr="00D00BC4">
        <w:rPr>
          <w:noProof/>
          <w:sz w:val="28"/>
          <w:szCs w:val="28"/>
        </w:rPr>
        <mc:AlternateContent>
          <mc:Choice Requires="wps">
            <w:drawing>
              <wp:anchor distT="0" distB="0" distL="0" distR="0" simplePos="0" relativeHeight="251658242" behindDoc="1" locked="0" layoutInCell="1" allowOverlap="1" wp14:anchorId="13486CE0" wp14:editId="5C859741">
                <wp:simplePos x="0" y="0"/>
                <wp:positionH relativeFrom="page">
                  <wp:posOffset>903605</wp:posOffset>
                </wp:positionH>
                <wp:positionV relativeFrom="paragraph">
                  <wp:posOffset>167927</wp:posOffset>
                </wp:positionV>
                <wp:extent cx="6390005"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005" cy="1270"/>
                        </a:xfrm>
                        <a:custGeom>
                          <a:avLst/>
                          <a:gdLst/>
                          <a:ahLst/>
                          <a:cxnLst/>
                          <a:rect l="l" t="t" r="r" b="b"/>
                          <a:pathLst>
                            <a:path w="6390005">
                              <a:moveTo>
                                <a:pt x="0" y="0"/>
                              </a:moveTo>
                              <a:lnTo>
                                <a:pt x="6390005"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5895F4" id="Graphic 93" o:spid="_x0000_s1026" style="position:absolute;margin-left:71.15pt;margin-top:13.2pt;width:503.1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390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" path="m,l6390005,e" filled="f" strokeweight="1.25pt">
                <v:path arrowok="t"/>
                <w10:wrap type="topAndBottom" anchorx="page"/>
              </v:shape>
            </w:pict>
          </mc:Fallback>
        </mc:AlternateContent>
      </w:r>
    </w:p>
    <w:p w14:paraId="5450DF78" w14:textId="77777777" w:rsidR="000B499C" w:rsidRPr="00D00BC4" w:rsidRDefault="000B499C" w:rsidP="00E35558">
      <w:pPr>
        <w:spacing w:line="237" w:lineRule="auto"/>
        <w:ind w:left="220" w:right="16"/>
        <w:rPr>
          <w:rFonts w:ascii="Calibri" w:hAnsi="Calibri"/>
          <w:sz w:val="28"/>
          <w:szCs w:val="28"/>
        </w:rPr>
      </w:pPr>
    </w:p>
    <w:p w14:paraId="67BED52C" w14:textId="6A1C21FD" w:rsidR="00E35558" w:rsidRPr="00D00BC4" w:rsidRDefault="00E35558" w:rsidP="00E35558">
      <w:pPr>
        <w:spacing w:line="237" w:lineRule="auto"/>
        <w:ind w:left="220" w:right="16"/>
        <w:rPr>
          <w:rFonts w:ascii="Calibri" w:hAnsi="Calibri"/>
          <w:sz w:val="28"/>
          <w:szCs w:val="28"/>
        </w:rPr>
      </w:pPr>
      <w:r w:rsidRPr="00D00BC4">
        <w:rPr>
          <w:rFonts w:ascii="Calibri" w:hAnsi="Calibri"/>
          <w:sz w:val="28"/>
          <w:szCs w:val="28"/>
        </w:rPr>
        <w:t>I</w:t>
      </w:r>
      <w:r w:rsidRPr="00D00BC4">
        <w:rPr>
          <w:rFonts w:ascii="Calibri" w:hAnsi="Calibri"/>
          <w:spacing w:val="-2"/>
          <w:sz w:val="28"/>
          <w:szCs w:val="28"/>
        </w:rPr>
        <w:t xml:space="preserve"> </w:t>
      </w:r>
      <w:r w:rsidRPr="00D00BC4">
        <w:rPr>
          <w:rFonts w:ascii="Calibri" w:hAnsi="Calibri"/>
          <w:sz w:val="28"/>
          <w:szCs w:val="28"/>
        </w:rPr>
        <w:t>have</w:t>
      </w:r>
      <w:r w:rsidRPr="00D00BC4">
        <w:rPr>
          <w:rFonts w:ascii="Calibri" w:hAnsi="Calibri"/>
          <w:spacing w:val="-4"/>
          <w:sz w:val="28"/>
          <w:szCs w:val="28"/>
        </w:rPr>
        <w:t xml:space="preserve"> </w:t>
      </w:r>
      <w:r w:rsidRPr="00D00BC4">
        <w:rPr>
          <w:rFonts w:ascii="Calibri" w:hAnsi="Calibri"/>
          <w:sz w:val="28"/>
          <w:szCs w:val="28"/>
        </w:rPr>
        <w:t>explained</w:t>
      </w:r>
      <w:r w:rsidRPr="00D00BC4">
        <w:rPr>
          <w:rFonts w:ascii="Calibri" w:hAnsi="Calibri"/>
          <w:spacing w:val="-5"/>
          <w:sz w:val="28"/>
          <w:szCs w:val="28"/>
        </w:rPr>
        <w:t xml:space="preserve"> </w:t>
      </w:r>
      <w:r w:rsidRPr="00D00BC4">
        <w:rPr>
          <w:rFonts w:ascii="Calibri" w:hAnsi="Calibri"/>
          <w:sz w:val="28"/>
          <w:szCs w:val="28"/>
        </w:rPr>
        <w:t>the</w:t>
      </w:r>
      <w:r w:rsidRPr="00D00BC4">
        <w:rPr>
          <w:rFonts w:ascii="Calibri" w:hAnsi="Calibri"/>
          <w:spacing w:val="-2"/>
          <w:sz w:val="28"/>
          <w:szCs w:val="28"/>
        </w:rPr>
        <w:t xml:space="preserve"> </w:t>
      </w:r>
      <w:r w:rsidRPr="00D00BC4">
        <w:rPr>
          <w:rFonts w:ascii="Calibri" w:hAnsi="Calibri"/>
          <w:sz w:val="28"/>
          <w:szCs w:val="28"/>
        </w:rPr>
        <w:t>content</w:t>
      </w:r>
      <w:r w:rsidRPr="00D00BC4">
        <w:rPr>
          <w:rFonts w:ascii="Calibri" w:hAnsi="Calibri"/>
          <w:spacing w:val="-2"/>
          <w:sz w:val="28"/>
          <w:szCs w:val="28"/>
        </w:rPr>
        <w:t xml:space="preserve"> </w:t>
      </w:r>
      <w:r w:rsidRPr="00D00BC4">
        <w:rPr>
          <w:rFonts w:ascii="Calibri" w:hAnsi="Calibri"/>
          <w:sz w:val="28"/>
          <w:szCs w:val="28"/>
        </w:rPr>
        <w:t>of</w:t>
      </w:r>
      <w:r w:rsidRPr="00D00BC4">
        <w:rPr>
          <w:rFonts w:ascii="Calibri" w:hAnsi="Calibri"/>
          <w:spacing w:val="-4"/>
          <w:sz w:val="28"/>
          <w:szCs w:val="28"/>
        </w:rPr>
        <w:t xml:space="preserve"> </w:t>
      </w:r>
      <w:r w:rsidRPr="00D00BC4">
        <w:rPr>
          <w:rFonts w:ascii="Calibri" w:hAnsi="Calibri"/>
          <w:sz w:val="28"/>
          <w:szCs w:val="28"/>
        </w:rPr>
        <w:t>the</w:t>
      </w:r>
      <w:r w:rsidRPr="00D00BC4">
        <w:rPr>
          <w:rFonts w:ascii="Calibri" w:hAnsi="Calibri"/>
          <w:spacing w:val="-2"/>
          <w:sz w:val="28"/>
          <w:szCs w:val="28"/>
        </w:rPr>
        <w:t xml:space="preserve"> </w:t>
      </w:r>
      <w:r w:rsidRPr="00D00BC4">
        <w:rPr>
          <w:rFonts w:ascii="Calibri" w:hAnsi="Calibri"/>
          <w:sz w:val="28"/>
          <w:szCs w:val="28"/>
        </w:rPr>
        <w:t>form</w:t>
      </w:r>
      <w:r w:rsidRPr="00D00BC4">
        <w:rPr>
          <w:rFonts w:ascii="Calibri" w:hAnsi="Calibri"/>
          <w:spacing w:val="-1"/>
          <w:sz w:val="28"/>
          <w:szCs w:val="28"/>
        </w:rPr>
        <w:t xml:space="preserve"> </w:t>
      </w:r>
      <w:r w:rsidRPr="00D00BC4">
        <w:rPr>
          <w:rFonts w:ascii="Calibri" w:hAnsi="Calibri"/>
          <w:sz w:val="28"/>
          <w:szCs w:val="28"/>
        </w:rPr>
        <w:t>and</w:t>
      </w:r>
      <w:r w:rsidRPr="00D00BC4">
        <w:rPr>
          <w:rFonts w:ascii="Calibri" w:hAnsi="Calibri"/>
          <w:spacing w:val="-4"/>
          <w:sz w:val="28"/>
          <w:szCs w:val="28"/>
        </w:rPr>
        <w:t xml:space="preserve"> </w:t>
      </w:r>
      <w:r w:rsidRPr="00D00BC4">
        <w:rPr>
          <w:rFonts w:ascii="Calibri" w:hAnsi="Calibri"/>
          <w:sz w:val="28"/>
          <w:szCs w:val="28"/>
        </w:rPr>
        <w:t>the</w:t>
      </w:r>
      <w:r w:rsidRPr="00D00BC4">
        <w:rPr>
          <w:rFonts w:ascii="Calibri" w:hAnsi="Calibri"/>
          <w:spacing w:val="-4"/>
          <w:sz w:val="28"/>
          <w:szCs w:val="28"/>
        </w:rPr>
        <w:t xml:space="preserve"> </w:t>
      </w:r>
      <w:r w:rsidRPr="00D00BC4">
        <w:rPr>
          <w:rFonts w:ascii="Calibri" w:hAnsi="Calibri"/>
          <w:sz w:val="28"/>
          <w:szCs w:val="28"/>
        </w:rPr>
        <w:t>implications</w:t>
      </w:r>
      <w:r w:rsidRPr="00D00BC4">
        <w:rPr>
          <w:rFonts w:ascii="Calibri" w:hAnsi="Calibri"/>
          <w:spacing w:val="-4"/>
          <w:sz w:val="28"/>
          <w:szCs w:val="28"/>
        </w:rPr>
        <w:t xml:space="preserve"> </w:t>
      </w:r>
      <w:r w:rsidRPr="00D00BC4">
        <w:rPr>
          <w:rFonts w:ascii="Calibri" w:hAnsi="Calibri"/>
          <w:sz w:val="28"/>
          <w:szCs w:val="28"/>
        </w:rPr>
        <w:t>of</w:t>
      </w:r>
      <w:r w:rsidRPr="00D00BC4">
        <w:rPr>
          <w:rFonts w:ascii="Calibri" w:hAnsi="Calibri"/>
          <w:spacing w:val="-4"/>
          <w:sz w:val="28"/>
          <w:szCs w:val="28"/>
        </w:rPr>
        <w:t xml:space="preserve"> </w:t>
      </w:r>
      <w:r w:rsidRPr="00D00BC4">
        <w:rPr>
          <w:rFonts w:ascii="Calibri" w:hAnsi="Calibri"/>
          <w:sz w:val="28"/>
          <w:szCs w:val="28"/>
        </w:rPr>
        <w:t>consent</w:t>
      </w:r>
      <w:r w:rsidRPr="00D00BC4">
        <w:rPr>
          <w:rFonts w:ascii="Calibri" w:hAnsi="Calibri"/>
          <w:spacing w:val="-2"/>
          <w:sz w:val="28"/>
          <w:szCs w:val="28"/>
        </w:rPr>
        <w:t xml:space="preserve"> </w:t>
      </w:r>
      <w:r w:rsidRPr="00D00BC4">
        <w:rPr>
          <w:rFonts w:ascii="Calibri" w:hAnsi="Calibri"/>
          <w:sz w:val="28"/>
          <w:szCs w:val="28"/>
        </w:rPr>
        <w:t>to</w:t>
      </w:r>
      <w:r w:rsidRPr="00D00BC4">
        <w:rPr>
          <w:rFonts w:ascii="Calibri" w:hAnsi="Calibri"/>
          <w:spacing w:val="-3"/>
          <w:sz w:val="28"/>
          <w:szCs w:val="28"/>
        </w:rPr>
        <w:t xml:space="preserve"> </w:t>
      </w:r>
      <w:r w:rsidRPr="00D00BC4">
        <w:rPr>
          <w:rFonts w:ascii="Calibri" w:hAnsi="Calibri"/>
          <w:sz w:val="28"/>
          <w:szCs w:val="28"/>
        </w:rPr>
        <w:t>the</w:t>
      </w:r>
      <w:r w:rsidRPr="00D00BC4">
        <w:rPr>
          <w:rFonts w:ascii="Calibri" w:hAnsi="Calibri"/>
          <w:spacing w:val="-2"/>
          <w:sz w:val="28"/>
          <w:szCs w:val="28"/>
        </w:rPr>
        <w:t xml:space="preserve"> </w:t>
      </w:r>
      <w:r w:rsidRPr="00D00BC4">
        <w:rPr>
          <w:rFonts w:ascii="Calibri" w:hAnsi="Calibri"/>
          <w:sz w:val="28"/>
          <w:szCs w:val="28"/>
        </w:rPr>
        <w:t>patient.</w:t>
      </w:r>
      <w:r w:rsidRPr="00D00BC4">
        <w:rPr>
          <w:rFonts w:ascii="Calibri" w:hAnsi="Calibri"/>
          <w:spacing w:val="-2"/>
          <w:sz w:val="28"/>
          <w:szCs w:val="28"/>
        </w:rPr>
        <w:t xml:space="preserve"> </w:t>
      </w:r>
      <w:r w:rsidRPr="00D00BC4">
        <w:rPr>
          <w:rFonts w:ascii="Calibri" w:hAnsi="Calibri"/>
          <w:sz w:val="28"/>
          <w:szCs w:val="28"/>
        </w:rPr>
        <w:t>I</w:t>
      </w:r>
      <w:r w:rsidRPr="00D00BC4">
        <w:rPr>
          <w:rFonts w:ascii="Calibri" w:hAnsi="Calibri"/>
          <w:spacing w:val="-2"/>
          <w:sz w:val="28"/>
          <w:szCs w:val="28"/>
        </w:rPr>
        <w:t xml:space="preserve"> </w:t>
      </w:r>
      <w:r w:rsidRPr="00D00BC4">
        <w:rPr>
          <w:rFonts w:ascii="Calibri" w:hAnsi="Calibri"/>
          <w:sz w:val="28"/>
          <w:szCs w:val="28"/>
        </w:rPr>
        <w:t>believe</w:t>
      </w:r>
      <w:r w:rsidRPr="00D00BC4">
        <w:rPr>
          <w:rFonts w:ascii="Calibri" w:hAnsi="Calibri"/>
          <w:spacing w:val="-2"/>
          <w:sz w:val="28"/>
          <w:szCs w:val="28"/>
        </w:rPr>
        <w:t xml:space="preserve"> </w:t>
      </w:r>
      <w:r w:rsidRPr="00D00BC4">
        <w:rPr>
          <w:rFonts w:ascii="Calibri" w:hAnsi="Calibri"/>
          <w:sz w:val="28"/>
          <w:szCs w:val="28"/>
        </w:rPr>
        <w:t>that the patient’s/SDM consent is freely given and the patient is capable of giving consent.</w:t>
      </w:r>
    </w:p>
    <w:p w14:paraId="1F04D6F2" w14:textId="77777777" w:rsidR="00E35558" w:rsidRPr="00D00BC4" w:rsidRDefault="00E35558" w:rsidP="00E35558">
      <w:pPr>
        <w:tabs>
          <w:tab w:val="left" w:pos="9597"/>
        </w:tabs>
        <w:spacing w:before="264"/>
        <w:ind w:left="220"/>
        <w:rPr>
          <w:rFonts w:ascii="Calibri"/>
          <w:sz w:val="28"/>
          <w:szCs w:val="28"/>
        </w:rPr>
      </w:pPr>
      <w:r w:rsidRPr="00D00BC4">
        <w:rPr>
          <w:rFonts w:ascii="Calibri"/>
          <w:b/>
          <w:sz w:val="28"/>
          <w:szCs w:val="28"/>
        </w:rPr>
        <w:t>Print</w:t>
      </w:r>
      <w:r w:rsidRPr="00D00BC4">
        <w:rPr>
          <w:rFonts w:ascii="Calibri"/>
          <w:b/>
          <w:spacing w:val="-2"/>
          <w:sz w:val="28"/>
          <w:szCs w:val="28"/>
        </w:rPr>
        <w:t xml:space="preserve"> </w:t>
      </w:r>
      <w:r w:rsidRPr="00D00BC4">
        <w:rPr>
          <w:rFonts w:ascii="Calibri"/>
          <w:b/>
          <w:sz w:val="28"/>
          <w:szCs w:val="28"/>
        </w:rPr>
        <w:t>Name and</w:t>
      </w:r>
      <w:r w:rsidRPr="00D00BC4">
        <w:rPr>
          <w:rFonts w:ascii="Calibri"/>
          <w:b/>
          <w:spacing w:val="-1"/>
          <w:sz w:val="28"/>
          <w:szCs w:val="28"/>
        </w:rPr>
        <w:t xml:space="preserve"> </w:t>
      </w:r>
      <w:r w:rsidRPr="00D00BC4">
        <w:rPr>
          <w:rFonts w:ascii="Calibri"/>
          <w:b/>
          <w:sz w:val="28"/>
          <w:szCs w:val="28"/>
        </w:rPr>
        <w:t>Position/Dept</w:t>
      </w:r>
      <w:r w:rsidRPr="00D00BC4">
        <w:rPr>
          <w:rFonts w:ascii="Calibri"/>
          <w:sz w:val="28"/>
          <w:szCs w:val="28"/>
        </w:rPr>
        <w:t xml:space="preserve">: </w:t>
      </w:r>
      <w:r w:rsidRPr="00D00BC4">
        <w:rPr>
          <w:rFonts w:ascii="Calibri"/>
          <w:sz w:val="28"/>
          <w:szCs w:val="28"/>
          <w:u w:val="single"/>
        </w:rPr>
        <w:tab/>
      </w:r>
    </w:p>
    <w:p w14:paraId="17B6D337" w14:textId="77777777" w:rsidR="00E35558" w:rsidRPr="00D00BC4" w:rsidRDefault="00E35558" w:rsidP="00E35558">
      <w:pPr>
        <w:tabs>
          <w:tab w:val="left" w:pos="5130"/>
          <w:tab w:val="left" w:pos="8734"/>
        </w:tabs>
        <w:ind w:left="220"/>
        <w:rPr>
          <w:rFonts w:ascii="Calibri"/>
          <w:b/>
          <w:sz w:val="28"/>
          <w:szCs w:val="28"/>
        </w:rPr>
      </w:pPr>
    </w:p>
    <w:p w14:paraId="1DE5DD18" w14:textId="5B9F2517" w:rsidR="001D54A9" w:rsidRPr="00D00BC4" w:rsidRDefault="00E35558" w:rsidP="00B37783">
      <w:pPr>
        <w:tabs>
          <w:tab w:val="left" w:pos="5130"/>
          <w:tab w:val="left" w:pos="8734"/>
        </w:tabs>
        <w:ind w:left="220"/>
        <w:rPr>
          <w:rFonts w:ascii="Calibri"/>
          <w:b/>
          <w:sz w:val="28"/>
          <w:szCs w:val="28"/>
          <w:u w:val="single"/>
        </w:rPr>
      </w:pPr>
      <w:r w:rsidRPr="00D00BC4">
        <w:rPr>
          <w:rFonts w:ascii="Calibri"/>
          <w:b/>
          <w:sz w:val="28"/>
          <w:szCs w:val="28"/>
        </w:rPr>
        <w:t xml:space="preserve">Signature </w:t>
      </w:r>
      <w:r w:rsidRPr="00D00BC4">
        <w:rPr>
          <w:rFonts w:ascii="Calibri"/>
          <w:b/>
          <w:sz w:val="28"/>
          <w:szCs w:val="28"/>
          <w:u w:val="single"/>
        </w:rPr>
        <w:tab/>
      </w:r>
      <w:r w:rsidRPr="00D00BC4">
        <w:rPr>
          <w:rFonts w:ascii="Calibri"/>
          <w:b/>
          <w:spacing w:val="40"/>
          <w:sz w:val="28"/>
          <w:szCs w:val="28"/>
        </w:rPr>
        <w:t xml:space="preserve"> </w:t>
      </w:r>
      <w:r w:rsidRPr="00D00BC4">
        <w:rPr>
          <w:rFonts w:ascii="Calibri"/>
          <w:b/>
          <w:sz w:val="28"/>
          <w:szCs w:val="28"/>
        </w:rPr>
        <w:t>Date:</w:t>
      </w:r>
      <w:r w:rsidRPr="00D00BC4">
        <w:rPr>
          <w:rFonts w:ascii="Calibri"/>
          <w:b/>
          <w:sz w:val="28"/>
          <w:szCs w:val="28"/>
          <w:u w:val="single"/>
        </w:rPr>
        <w:tab/>
      </w:r>
    </w:p>
    <w:p w14:paraId="23264DE8" w14:textId="77777777" w:rsidR="004C3B50" w:rsidRDefault="004C3B50" w:rsidP="00B37783">
      <w:pPr>
        <w:tabs>
          <w:tab w:val="left" w:pos="5130"/>
          <w:tab w:val="left" w:pos="8734"/>
        </w:tabs>
        <w:ind w:left="220"/>
        <w:rPr>
          <w:rFonts w:ascii="Calibri"/>
          <w:b/>
          <w:u w:val="single"/>
        </w:rPr>
      </w:pPr>
    </w:p>
    <w:p w14:paraId="3D02DAC0" w14:textId="77777777" w:rsidR="00687F3B" w:rsidRDefault="00687F3B" w:rsidP="00B71215">
      <w:pPr>
        <w:tabs>
          <w:tab w:val="left" w:pos="5130"/>
          <w:tab w:val="left" w:pos="8734"/>
        </w:tabs>
        <w:rPr>
          <w:rFonts w:ascii="Calibri"/>
          <w:b/>
          <w:u w:val="single"/>
        </w:rPr>
      </w:pPr>
    </w:p>
    <w:sectPr w:rsidR="00687F3B" w:rsidSect="0097474B">
      <w:headerReference w:type="default" r:id="rId18"/>
      <w:footerReference w:type="default" r:id="rId19"/>
      <w:pgSz w:w="12240" w:h="15840"/>
      <w:pgMar w:top="940" w:right="640" w:bottom="280" w:left="860" w:header="71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A95F" w14:textId="77777777" w:rsidR="00FF5578" w:rsidRDefault="00FF5578">
      <w:r>
        <w:separator/>
      </w:r>
    </w:p>
  </w:endnote>
  <w:endnote w:type="continuationSeparator" w:id="0">
    <w:p w14:paraId="1C71C249" w14:textId="77777777" w:rsidR="00FF5578" w:rsidRDefault="00FF5578">
      <w:r>
        <w:continuationSeparator/>
      </w:r>
    </w:p>
  </w:endnote>
  <w:endnote w:type="continuationNotice" w:id="1">
    <w:p w14:paraId="04EE0CA8" w14:textId="77777777" w:rsidR="00FF5578" w:rsidRDefault="00FF5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9746" w14:textId="77777777" w:rsidR="00E35558" w:rsidRDefault="00E35558" w:rsidP="001C70F5">
    <w:pPr>
      <w:pStyle w:val="Footer"/>
      <w:tabs>
        <w:tab w:val="left" w:pos="340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C8CB" w14:textId="77777777" w:rsidR="004C6751" w:rsidRDefault="004C6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85BC" w14:textId="77777777" w:rsidR="00FF5578" w:rsidRDefault="00FF5578">
      <w:r>
        <w:separator/>
      </w:r>
    </w:p>
  </w:footnote>
  <w:footnote w:type="continuationSeparator" w:id="0">
    <w:p w14:paraId="7A24CB66" w14:textId="77777777" w:rsidR="00FF5578" w:rsidRDefault="00FF5578">
      <w:r>
        <w:continuationSeparator/>
      </w:r>
    </w:p>
  </w:footnote>
  <w:footnote w:type="continuationNotice" w:id="1">
    <w:p w14:paraId="2DE43311" w14:textId="77777777" w:rsidR="00FF5578" w:rsidRDefault="00FF5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080"/>
      <w:gridCol w:w="2182"/>
    </w:tblGrid>
    <w:tr w:rsidR="005E7713" w:rsidRPr="002B5ABC" w14:paraId="52216C14" w14:textId="77777777" w:rsidTr="006F2A00">
      <w:trPr>
        <w:trHeight w:val="279"/>
        <w:jc w:val="center"/>
      </w:trPr>
      <w:tc>
        <w:tcPr>
          <w:tcW w:w="10262" w:type="dxa"/>
          <w:gridSpan w:val="2"/>
        </w:tcPr>
        <w:p w14:paraId="5292505A" w14:textId="78340FB7" w:rsidR="005E7713" w:rsidRPr="002B5ABC" w:rsidRDefault="005E7713" w:rsidP="00EE3BBD">
          <w:pPr>
            <w:pStyle w:val="TableParagraph"/>
            <w:spacing w:before="60" w:line="232" w:lineRule="exact"/>
            <w:ind w:right="93"/>
            <w:rPr>
              <w:color w:val="A6A6A6"/>
              <w:sz w:val="28"/>
              <w:szCs w:val="28"/>
            </w:rPr>
          </w:pPr>
          <w:r w:rsidRPr="002B5ABC">
            <w:rPr>
              <w:color w:val="A6A6A6"/>
              <w:sz w:val="28"/>
              <w:szCs w:val="28"/>
            </w:rPr>
            <w:t xml:space="preserve"> Policy</w:t>
          </w:r>
          <w:r w:rsidRPr="002B5ABC">
            <w:rPr>
              <w:color w:val="A6A6A6"/>
              <w:spacing w:val="-6"/>
              <w:sz w:val="28"/>
              <w:szCs w:val="28"/>
            </w:rPr>
            <w:t xml:space="preserve"> </w:t>
          </w:r>
          <w:r w:rsidRPr="002B5ABC">
            <w:rPr>
              <w:color w:val="A6A6A6"/>
              <w:sz w:val="28"/>
              <w:szCs w:val="28"/>
            </w:rPr>
            <w:t>and</w:t>
          </w:r>
          <w:r w:rsidRPr="002B5ABC">
            <w:rPr>
              <w:color w:val="A6A6A6"/>
              <w:spacing w:val="-5"/>
              <w:sz w:val="28"/>
              <w:szCs w:val="28"/>
            </w:rPr>
            <w:t xml:space="preserve"> </w:t>
          </w:r>
          <w:r w:rsidRPr="002B5ABC">
            <w:rPr>
              <w:color w:val="A6A6A6"/>
              <w:spacing w:val="-2"/>
              <w:sz w:val="28"/>
              <w:szCs w:val="28"/>
            </w:rPr>
            <w:t>Procedure</w:t>
          </w:r>
          <w:r w:rsidRPr="002B5ABC">
            <w:rPr>
              <w:color w:val="A6A6A6"/>
              <w:sz w:val="28"/>
              <w:szCs w:val="28"/>
            </w:rPr>
            <w:t>s                                                                          Page</w:t>
          </w:r>
          <w:r w:rsidRPr="002B5ABC">
            <w:rPr>
              <w:color w:val="A6A6A6"/>
              <w:spacing w:val="-3"/>
              <w:sz w:val="28"/>
              <w:szCs w:val="28"/>
            </w:rPr>
            <w:t xml:space="preserve"> </w:t>
          </w:r>
          <w:r w:rsidRPr="002B5ABC">
            <w:rPr>
              <w:color w:val="A6A6A6"/>
              <w:sz w:val="28"/>
              <w:szCs w:val="28"/>
            </w:rPr>
            <w:fldChar w:fldCharType="begin"/>
          </w:r>
          <w:r w:rsidRPr="002B5ABC">
            <w:rPr>
              <w:color w:val="A6A6A6"/>
              <w:sz w:val="28"/>
              <w:szCs w:val="28"/>
            </w:rPr>
            <w:instrText xml:space="preserve"> PAGE </w:instrText>
          </w:r>
          <w:r w:rsidRPr="002B5ABC">
            <w:rPr>
              <w:color w:val="A6A6A6"/>
              <w:sz w:val="28"/>
              <w:szCs w:val="28"/>
            </w:rPr>
            <w:fldChar w:fldCharType="separate"/>
          </w:r>
          <w:r w:rsidRPr="002B5ABC">
            <w:rPr>
              <w:color w:val="A6A6A6"/>
              <w:sz w:val="28"/>
              <w:szCs w:val="28"/>
            </w:rPr>
            <w:t>3</w:t>
          </w:r>
          <w:r w:rsidRPr="002B5ABC">
            <w:rPr>
              <w:color w:val="A6A6A6"/>
              <w:sz w:val="28"/>
              <w:szCs w:val="28"/>
            </w:rPr>
            <w:fldChar w:fldCharType="end"/>
          </w:r>
          <w:r w:rsidRPr="002B5ABC">
            <w:rPr>
              <w:color w:val="A6A6A6"/>
              <w:spacing w:val="-3"/>
              <w:sz w:val="28"/>
              <w:szCs w:val="28"/>
            </w:rPr>
            <w:t xml:space="preserve"> </w:t>
          </w:r>
          <w:r w:rsidRPr="002B5ABC">
            <w:rPr>
              <w:color w:val="A6A6A6"/>
              <w:sz w:val="28"/>
              <w:szCs w:val="28"/>
            </w:rPr>
            <w:t>of</w:t>
          </w:r>
          <w:r w:rsidRPr="002B5ABC">
            <w:rPr>
              <w:color w:val="A6A6A6"/>
              <w:spacing w:val="1"/>
              <w:sz w:val="28"/>
              <w:szCs w:val="28"/>
            </w:rPr>
            <w:t xml:space="preserve"> </w:t>
          </w:r>
          <w:r w:rsidRPr="002B5ABC">
            <w:rPr>
              <w:color w:val="A6A6A6"/>
              <w:spacing w:val="-7"/>
              <w:sz w:val="28"/>
              <w:szCs w:val="28"/>
            </w:rPr>
            <w:fldChar w:fldCharType="begin"/>
          </w:r>
          <w:r w:rsidRPr="002B5ABC">
            <w:rPr>
              <w:color w:val="A6A6A6"/>
              <w:spacing w:val="-7"/>
              <w:sz w:val="28"/>
              <w:szCs w:val="28"/>
            </w:rPr>
            <w:instrText xml:space="preserve"> NUMPAGES </w:instrText>
          </w:r>
          <w:r w:rsidRPr="002B5ABC">
            <w:rPr>
              <w:color w:val="A6A6A6"/>
              <w:spacing w:val="-7"/>
              <w:sz w:val="28"/>
              <w:szCs w:val="28"/>
            </w:rPr>
            <w:fldChar w:fldCharType="separate"/>
          </w:r>
          <w:r w:rsidRPr="002B5ABC">
            <w:rPr>
              <w:color w:val="A6A6A6"/>
              <w:spacing w:val="-7"/>
              <w:sz w:val="28"/>
              <w:szCs w:val="28"/>
            </w:rPr>
            <w:t>12</w:t>
          </w:r>
          <w:r w:rsidRPr="002B5ABC">
            <w:rPr>
              <w:color w:val="A6A6A6"/>
              <w:spacing w:val="-7"/>
              <w:sz w:val="28"/>
              <w:szCs w:val="28"/>
            </w:rPr>
            <w:fldChar w:fldCharType="end"/>
          </w:r>
        </w:p>
      </w:tc>
    </w:tr>
    <w:tr w:rsidR="005E7713" w:rsidRPr="002B5ABC" w14:paraId="6BE97347" w14:textId="77777777" w:rsidTr="006F2A00">
      <w:trPr>
        <w:trHeight w:val="269"/>
        <w:jc w:val="center"/>
      </w:trPr>
      <w:tc>
        <w:tcPr>
          <w:tcW w:w="8080" w:type="dxa"/>
        </w:tcPr>
        <w:p w14:paraId="673C1DDF" w14:textId="71599FD5" w:rsidR="005E7713" w:rsidRPr="002B5ABC" w:rsidRDefault="005E7713" w:rsidP="005E7713">
          <w:pPr>
            <w:pStyle w:val="TableParagraph"/>
            <w:rPr>
              <w:color w:val="A6A6A6"/>
              <w:sz w:val="28"/>
              <w:szCs w:val="28"/>
            </w:rPr>
          </w:pPr>
          <w:r w:rsidRPr="002B5ABC">
            <w:rPr>
              <w:color w:val="A6A6A6"/>
              <w:sz w:val="28"/>
              <w:szCs w:val="28"/>
            </w:rPr>
            <w:t xml:space="preserve"> Photos Videos and Recordings</w:t>
          </w:r>
        </w:p>
      </w:tc>
      <w:tc>
        <w:tcPr>
          <w:tcW w:w="2182" w:type="dxa"/>
        </w:tcPr>
        <w:p w14:paraId="0852CF5A" w14:textId="6FAFFE51" w:rsidR="005E7713" w:rsidRPr="002B5ABC" w:rsidRDefault="005E7713" w:rsidP="005E7713">
          <w:pPr>
            <w:pStyle w:val="TableParagraph"/>
            <w:ind w:left="91" w:right="123"/>
            <w:jc w:val="right"/>
            <w:rPr>
              <w:color w:val="A6A6A6"/>
              <w:sz w:val="28"/>
              <w:szCs w:val="28"/>
            </w:rPr>
          </w:pPr>
          <w:r w:rsidRPr="002B5ABC">
            <w:rPr>
              <w:color w:val="A6A6A6"/>
              <w:sz w:val="28"/>
              <w:szCs w:val="28"/>
            </w:rPr>
            <w:t>Number:</w:t>
          </w:r>
          <w:r w:rsidRPr="002B5ABC">
            <w:rPr>
              <w:color w:val="A6A6A6"/>
              <w:spacing w:val="-7"/>
              <w:sz w:val="28"/>
              <w:szCs w:val="28"/>
            </w:rPr>
            <w:t xml:space="preserve"> 1.206 </w:t>
          </w:r>
        </w:p>
      </w:tc>
    </w:tr>
  </w:tbl>
  <w:p w14:paraId="6A335D57" w14:textId="77777777" w:rsidR="005E7713" w:rsidRPr="002B5ABC" w:rsidRDefault="005E7713">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080"/>
      <w:gridCol w:w="2182"/>
    </w:tblGrid>
    <w:tr w:rsidR="00997027" w:rsidRPr="00D00BC4" w14:paraId="6D8BB38E" w14:textId="77777777" w:rsidTr="006F2A00">
      <w:trPr>
        <w:trHeight w:val="279"/>
        <w:jc w:val="center"/>
      </w:trPr>
      <w:tc>
        <w:tcPr>
          <w:tcW w:w="10262" w:type="dxa"/>
          <w:gridSpan w:val="2"/>
        </w:tcPr>
        <w:p w14:paraId="76887F61" w14:textId="165607C4" w:rsidR="00997027" w:rsidRPr="00D00BC4" w:rsidRDefault="00997027" w:rsidP="0097474B">
          <w:pPr>
            <w:pStyle w:val="TableParagraph"/>
            <w:spacing w:before="60" w:after="60" w:line="232" w:lineRule="exact"/>
            <w:ind w:right="93"/>
            <w:rPr>
              <w:color w:val="A6A6A6"/>
              <w:sz w:val="28"/>
              <w:szCs w:val="28"/>
            </w:rPr>
          </w:pPr>
          <w:r w:rsidRPr="00D00BC4">
            <w:rPr>
              <w:color w:val="A6A6A6"/>
              <w:sz w:val="28"/>
              <w:szCs w:val="28"/>
            </w:rPr>
            <w:t xml:space="preserve"> Policy</w:t>
          </w:r>
          <w:r w:rsidRPr="00D00BC4">
            <w:rPr>
              <w:color w:val="A6A6A6"/>
              <w:spacing w:val="-6"/>
              <w:sz w:val="28"/>
              <w:szCs w:val="28"/>
            </w:rPr>
            <w:t xml:space="preserve"> </w:t>
          </w:r>
          <w:r w:rsidRPr="00D00BC4">
            <w:rPr>
              <w:color w:val="A6A6A6"/>
              <w:sz w:val="28"/>
              <w:szCs w:val="28"/>
            </w:rPr>
            <w:t>and</w:t>
          </w:r>
          <w:r w:rsidRPr="00D00BC4">
            <w:rPr>
              <w:color w:val="A6A6A6"/>
              <w:spacing w:val="-5"/>
              <w:sz w:val="28"/>
              <w:szCs w:val="28"/>
            </w:rPr>
            <w:t xml:space="preserve"> </w:t>
          </w:r>
          <w:r w:rsidRPr="00D00BC4">
            <w:rPr>
              <w:color w:val="A6A6A6"/>
              <w:spacing w:val="-2"/>
              <w:sz w:val="28"/>
              <w:szCs w:val="28"/>
            </w:rPr>
            <w:t>Procedure</w:t>
          </w:r>
          <w:r w:rsidRPr="00D00BC4">
            <w:rPr>
              <w:color w:val="A6A6A6"/>
              <w:sz w:val="28"/>
              <w:szCs w:val="28"/>
            </w:rPr>
            <w:t>s                                                                          Page</w:t>
          </w:r>
          <w:r w:rsidRPr="00D00BC4">
            <w:rPr>
              <w:color w:val="A6A6A6"/>
              <w:spacing w:val="-3"/>
              <w:sz w:val="28"/>
              <w:szCs w:val="28"/>
            </w:rPr>
            <w:t xml:space="preserve"> </w:t>
          </w:r>
          <w:r w:rsidRPr="00D00BC4">
            <w:rPr>
              <w:color w:val="A6A6A6"/>
              <w:sz w:val="28"/>
              <w:szCs w:val="28"/>
            </w:rPr>
            <w:fldChar w:fldCharType="begin"/>
          </w:r>
          <w:r w:rsidRPr="00D00BC4">
            <w:rPr>
              <w:color w:val="A6A6A6"/>
              <w:sz w:val="28"/>
              <w:szCs w:val="28"/>
            </w:rPr>
            <w:instrText xml:space="preserve"> PAGE </w:instrText>
          </w:r>
          <w:r w:rsidRPr="00D00BC4">
            <w:rPr>
              <w:color w:val="A6A6A6"/>
              <w:sz w:val="28"/>
              <w:szCs w:val="28"/>
            </w:rPr>
            <w:fldChar w:fldCharType="separate"/>
          </w:r>
          <w:r w:rsidRPr="00D00BC4">
            <w:rPr>
              <w:color w:val="A6A6A6"/>
              <w:sz w:val="28"/>
              <w:szCs w:val="28"/>
            </w:rPr>
            <w:t>3</w:t>
          </w:r>
          <w:r w:rsidRPr="00D00BC4">
            <w:rPr>
              <w:color w:val="A6A6A6"/>
              <w:sz w:val="28"/>
              <w:szCs w:val="28"/>
            </w:rPr>
            <w:fldChar w:fldCharType="end"/>
          </w:r>
          <w:r w:rsidRPr="00D00BC4">
            <w:rPr>
              <w:color w:val="A6A6A6"/>
              <w:spacing w:val="-3"/>
              <w:sz w:val="28"/>
              <w:szCs w:val="28"/>
            </w:rPr>
            <w:t xml:space="preserve"> </w:t>
          </w:r>
          <w:r w:rsidRPr="00D00BC4">
            <w:rPr>
              <w:color w:val="A6A6A6"/>
              <w:sz w:val="28"/>
              <w:szCs w:val="28"/>
            </w:rPr>
            <w:t>of</w:t>
          </w:r>
          <w:r w:rsidRPr="00D00BC4">
            <w:rPr>
              <w:color w:val="A6A6A6"/>
              <w:spacing w:val="1"/>
              <w:sz w:val="28"/>
              <w:szCs w:val="28"/>
            </w:rPr>
            <w:t xml:space="preserve"> </w:t>
          </w:r>
          <w:r w:rsidRPr="00D00BC4">
            <w:rPr>
              <w:color w:val="A6A6A6"/>
              <w:spacing w:val="-7"/>
              <w:sz w:val="28"/>
              <w:szCs w:val="28"/>
            </w:rPr>
            <w:fldChar w:fldCharType="begin"/>
          </w:r>
          <w:r w:rsidRPr="00D00BC4">
            <w:rPr>
              <w:color w:val="A6A6A6"/>
              <w:spacing w:val="-7"/>
              <w:sz w:val="28"/>
              <w:szCs w:val="28"/>
            </w:rPr>
            <w:instrText xml:space="preserve"> NUMPAGES </w:instrText>
          </w:r>
          <w:r w:rsidRPr="00D00BC4">
            <w:rPr>
              <w:color w:val="A6A6A6"/>
              <w:spacing w:val="-7"/>
              <w:sz w:val="28"/>
              <w:szCs w:val="28"/>
            </w:rPr>
            <w:fldChar w:fldCharType="separate"/>
          </w:r>
          <w:r w:rsidRPr="00D00BC4">
            <w:rPr>
              <w:color w:val="A6A6A6"/>
              <w:spacing w:val="-7"/>
              <w:sz w:val="28"/>
              <w:szCs w:val="28"/>
            </w:rPr>
            <w:t>12</w:t>
          </w:r>
          <w:r w:rsidRPr="00D00BC4">
            <w:rPr>
              <w:color w:val="A6A6A6"/>
              <w:spacing w:val="-7"/>
              <w:sz w:val="28"/>
              <w:szCs w:val="28"/>
            </w:rPr>
            <w:fldChar w:fldCharType="end"/>
          </w:r>
        </w:p>
      </w:tc>
    </w:tr>
    <w:tr w:rsidR="00997027" w:rsidRPr="00D00BC4" w14:paraId="1BA458B9" w14:textId="77777777" w:rsidTr="006F2A00">
      <w:trPr>
        <w:trHeight w:val="269"/>
        <w:jc w:val="center"/>
      </w:trPr>
      <w:tc>
        <w:tcPr>
          <w:tcW w:w="8080" w:type="dxa"/>
        </w:tcPr>
        <w:p w14:paraId="23745097" w14:textId="77777777" w:rsidR="00997027" w:rsidRPr="00D00BC4" w:rsidRDefault="00997027" w:rsidP="0097474B">
          <w:pPr>
            <w:pStyle w:val="TableParagraph"/>
            <w:spacing w:before="60" w:after="60"/>
            <w:rPr>
              <w:color w:val="A6A6A6"/>
              <w:sz w:val="28"/>
              <w:szCs w:val="28"/>
            </w:rPr>
          </w:pPr>
          <w:r w:rsidRPr="00D00BC4">
            <w:rPr>
              <w:color w:val="A6A6A6"/>
              <w:sz w:val="28"/>
              <w:szCs w:val="28"/>
            </w:rPr>
            <w:t xml:space="preserve"> Photos Videos and Recordings Policy</w:t>
          </w:r>
        </w:p>
      </w:tc>
      <w:tc>
        <w:tcPr>
          <w:tcW w:w="2182" w:type="dxa"/>
        </w:tcPr>
        <w:p w14:paraId="40446A07" w14:textId="77777777" w:rsidR="00997027" w:rsidRPr="00D00BC4" w:rsidRDefault="00997027" w:rsidP="00997027">
          <w:pPr>
            <w:pStyle w:val="TableParagraph"/>
            <w:ind w:left="91" w:right="123"/>
            <w:jc w:val="right"/>
            <w:rPr>
              <w:color w:val="A6A6A6"/>
              <w:sz w:val="28"/>
              <w:szCs w:val="28"/>
            </w:rPr>
          </w:pPr>
          <w:r w:rsidRPr="00D00BC4">
            <w:rPr>
              <w:color w:val="A6A6A6"/>
              <w:sz w:val="28"/>
              <w:szCs w:val="28"/>
            </w:rPr>
            <w:t>Number:</w:t>
          </w:r>
          <w:r w:rsidRPr="00D00BC4">
            <w:rPr>
              <w:color w:val="A6A6A6"/>
              <w:spacing w:val="-7"/>
              <w:sz w:val="28"/>
              <w:szCs w:val="28"/>
            </w:rPr>
            <w:t xml:space="preserve"> 1.206 </w:t>
          </w:r>
        </w:p>
      </w:tc>
    </w:tr>
  </w:tbl>
  <w:p w14:paraId="4EE0AAF6" w14:textId="77777777" w:rsidR="001D54A9" w:rsidRPr="00D00BC4" w:rsidRDefault="001D54A9">
    <w:pPr>
      <w:pStyle w:val="BodyText"/>
      <w:spacing w:line="14" w:lineRule="auto"/>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4A4B"/>
    <w:multiLevelType w:val="hybridMultilevel"/>
    <w:tmpl w:val="E2D8F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77111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9C991D"/>
    <w:multiLevelType w:val="hybridMultilevel"/>
    <w:tmpl w:val="9D649092"/>
    <w:lvl w:ilvl="0" w:tplc="7B32B714">
      <w:start w:val="1"/>
      <w:numFmt w:val="upperLetter"/>
      <w:pStyle w:val="Heading"/>
      <w:lvlText w:val="%1."/>
      <w:lvlJc w:val="left"/>
      <w:pPr>
        <w:ind w:left="720" w:hanging="360"/>
      </w:pPr>
    </w:lvl>
    <w:lvl w:ilvl="1" w:tplc="062C3BC0">
      <w:start w:val="1"/>
      <w:numFmt w:val="lowerLetter"/>
      <w:lvlText w:val="%2."/>
      <w:lvlJc w:val="left"/>
      <w:pPr>
        <w:ind w:left="1440" w:hanging="360"/>
      </w:pPr>
    </w:lvl>
    <w:lvl w:ilvl="2" w:tplc="83B67664">
      <w:start w:val="1"/>
      <w:numFmt w:val="lowerRoman"/>
      <w:lvlText w:val="%3."/>
      <w:lvlJc w:val="right"/>
      <w:pPr>
        <w:ind w:left="2160" w:hanging="180"/>
      </w:pPr>
    </w:lvl>
    <w:lvl w:ilvl="3" w:tplc="51FE0806">
      <w:start w:val="1"/>
      <w:numFmt w:val="decimal"/>
      <w:lvlText w:val="%4."/>
      <w:lvlJc w:val="left"/>
      <w:pPr>
        <w:ind w:left="2880" w:hanging="360"/>
      </w:pPr>
    </w:lvl>
    <w:lvl w:ilvl="4" w:tplc="2D022B6A">
      <w:start w:val="1"/>
      <w:numFmt w:val="lowerLetter"/>
      <w:lvlText w:val="%5."/>
      <w:lvlJc w:val="left"/>
      <w:pPr>
        <w:ind w:left="3600" w:hanging="360"/>
      </w:pPr>
    </w:lvl>
    <w:lvl w:ilvl="5" w:tplc="D1380012">
      <w:start w:val="1"/>
      <w:numFmt w:val="lowerRoman"/>
      <w:lvlText w:val="%6."/>
      <w:lvlJc w:val="right"/>
      <w:pPr>
        <w:ind w:left="4320" w:hanging="180"/>
      </w:pPr>
    </w:lvl>
    <w:lvl w:ilvl="6" w:tplc="326A6F88">
      <w:start w:val="1"/>
      <w:numFmt w:val="decimal"/>
      <w:lvlText w:val="%7."/>
      <w:lvlJc w:val="left"/>
      <w:pPr>
        <w:ind w:left="5040" w:hanging="360"/>
      </w:pPr>
    </w:lvl>
    <w:lvl w:ilvl="7" w:tplc="1CA4343A">
      <w:start w:val="1"/>
      <w:numFmt w:val="lowerLetter"/>
      <w:lvlText w:val="%8."/>
      <w:lvlJc w:val="left"/>
      <w:pPr>
        <w:ind w:left="5760" w:hanging="360"/>
      </w:pPr>
    </w:lvl>
    <w:lvl w:ilvl="8" w:tplc="0B6C9BE0">
      <w:start w:val="1"/>
      <w:numFmt w:val="lowerRoman"/>
      <w:lvlText w:val="%9."/>
      <w:lvlJc w:val="right"/>
      <w:pPr>
        <w:ind w:left="6480" w:hanging="180"/>
      </w:pPr>
    </w:lvl>
  </w:abstractNum>
  <w:abstractNum w:abstractNumId="3" w15:restartNumberingAfterBreak="0">
    <w:nsid w:val="2CFA2652"/>
    <w:multiLevelType w:val="hybridMultilevel"/>
    <w:tmpl w:val="7E446A90"/>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4" w15:restartNumberingAfterBreak="0">
    <w:nsid w:val="2DBC49A6"/>
    <w:multiLevelType w:val="hybridMultilevel"/>
    <w:tmpl w:val="8464657A"/>
    <w:lvl w:ilvl="0" w:tplc="6366C5A8">
      <w:start w:val="1"/>
      <w:numFmt w:val="upperLetter"/>
      <w:pStyle w:val="Heading2"/>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D75FCA"/>
    <w:multiLevelType w:val="hybridMultilevel"/>
    <w:tmpl w:val="09988652"/>
    <w:lvl w:ilvl="0" w:tplc="FFFFFFFF">
      <w:start w:val="1"/>
      <w:numFmt w:val="decimal"/>
      <w:lvlText w:val="%1."/>
      <w:lvlJc w:val="left"/>
      <w:pPr>
        <w:ind w:left="716" w:hanging="360"/>
      </w:pPr>
    </w:lvl>
    <w:lvl w:ilvl="1" w:tplc="FFFFFFFF" w:tentative="1">
      <w:start w:val="1"/>
      <w:numFmt w:val="lowerLetter"/>
      <w:lvlText w:val="%2."/>
      <w:lvlJc w:val="left"/>
      <w:pPr>
        <w:ind w:left="1436" w:hanging="360"/>
      </w:pPr>
    </w:lvl>
    <w:lvl w:ilvl="2" w:tplc="FFFFFFFF" w:tentative="1">
      <w:start w:val="1"/>
      <w:numFmt w:val="lowerRoman"/>
      <w:lvlText w:val="%3."/>
      <w:lvlJc w:val="right"/>
      <w:pPr>
        <w:ind w:left="2156" w:hanging="180"/>
      </w:pPr>
    </w:lvl>
    <w:lvl w:ilvl="3" w:tplc="FFFFFFFF" w:tentative="1">
      <w:start w:val="1"/>
      <w:numFmt w:val="decimal"/>
      <w:lvlText w:val="%4."/>
      <w:lvlJc w:val="left"/>
      <w:pPr>
        <w:ind w:left="2876" w:hanging="360"/>
      </w:pPr>
    </w:lvl>
    <w:lvl w:ilvl="4" w:tplc="FFFFFFFF" w:tentative="1">
      <w:start w:val="1"/>
      <w:numFmt w:val="lowerLetter"/>
      <w:lvlText w:val="%5."/>
      <w:lvlJc w:val="left"/>
      <w:pPr>
        <w:ind w:left="3596" w:hanging="360"/>
      </w:pPr>
    </w:lvl>
    <w:lvl w:ilvl="5" w:tplc="FFFFFFFF" w:tentative="1">
      <w:start w:val="1"/>
      <w:numFmt w:val="lowerRoman"/>
      <w:lvlText w:val="%6."/>
      <w:lvlJc w:val="right"/>
      <w:pPr>
        <w:ind w:left="4316" w:hanging="180"/>
      </w:pPr>
    </w:lvl>
    <w:lvl w:ilvl="6" w:tplc="FFFFFFFF" w:tentative="1">
      <w:start w:val="1"/>
      <w:numFmt w:val="decimal"/>
      <w:lvlText w:val="%7."/>
      <w:lvlJc w:val="left"/>
      <w:pPr>
        <w:ind w:left="5036" w:hanging="360"/>
      </w:pPr>
    </w:lvl>
    <w:lvl w:ilvl="7" w:tplc="FFFFFFFF" w:tentative="1">
      <w:start w:val="1"/>
      <w:numFmt w:val="lowerLetter"/>
      <w:lvlText w:val="%8."/>
      <w:lvlJc w:val="left"/>
      <w:pPr>
        <w:ind w:left="5756" w:hanging="360"/>
      </w:pPr>
    </w:lvl>
    <w:lvl w:ilvl="8" w:tplc="FFFFFFFF" w:tentative="1">
      <w:start w:val="1"/>
      <w:numFmt w:val="lowerRoman"/>
      <w:lvlText w:val="%9."/>
      <w:lvlJc w:val="right"/>
      <w:pPr>
        <w:ind w:left="6476" w:hanging="180"/>
      </w:pPr>
    </w:lvl>
  </w:abstractNum>
  <w:abstractNum w:abstractNumId="6" w15:restartNumberingAfterBreak="0">
    <w:nsid w:val="35A66561"/>
    <w:multiLevelType w:val="hybridMultilevel"/>
    <w:tmpl w:val="FF12E6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133F42"/>
    <w:multiLevelType w:val="hybridMultilevel"/>
    <w:tmpl w:val="5AC22774"/>
    <w:lvl w:ilvl="0" w:tplc="1009000F">
      <w:start w:val="1"/>
      <w:numFmt w:val="decimal"/>
      <w:lvlText w:val="%1."/>
      <w:lvlJc w:val="left"/>
      <w:pPr>
        <w:ind w:left="716" w:hanging="360"/>
      </w:pPr>
    </w:lvl>
    <w:lvl w:ilvl="1" w:tplc="10090019" w:tentative="1">
      <w:start w:val="1"/>
      <w:numFmt w:val="lowerLetter"/>
      <w:lvlText w:val="%2."/>
      <w:lvlJc w:val="left"/>
      <w:pPr>
        <w:ind w:left="1436" w:hanging="360"/>
      </w:pPr>
    </w:lvl>
    <w:lvl w:ilvl="2" w:tplc="1009001B" w:tentative="1">
      <w:start w:val="1"/>
      <w:numFmt w:val="lowerRoman"/>
      <w:lvlText w:val="%3."/>
      <w:lvlJc w:val="right"/>
      <w:pPr>
        <w:ind w:left="2156" w:hanging="180"/>
      </w:pPr>
    </w:lvl>
    <w:lvl w:ilvl="3" w:tplc="1009000F" w:tentative="1">
      <w:start w:val="1"/>
      <w:numFmt w:val="decimal"/>
      <w:lvlText w:val="%4."/>
      <w:lvlJc w:val="left"/>
      <w:pPr>
        <w:ind w:left="2876" w:hanging="360"/>
      </w:pPr>
    </w:lvl>
    <w:lvl w:ilvl="4" w:tplc="10090019" w:tentative="1">
      <w:start w:val="1"/>
      <w:numFmt w:val="lowerLetter"/>
      <w:lvlText w:val="%5."/>
      <w:lvlJc w:val="left"/>
      <w:pPr>
        <w:ind w:left="3596" w:hanging="360"/>
      </w:pPr>
    </w:lvl>
    <w:lvl w:ilvl="5" w:tplc="1009001B" w:tentative="1">
      <w:start w:val="1"/>
      <w:numFmt w:val="lowerRoman"/>
      <w:lvlText w:val="%6."/>
      <w:lvlJc w:val="right"/>
      <w:pPr>
        <w:ind w:left="4316" w:hanging="180"/>
      </w:pPr>
    </w:lvl>
    <w:lvl w:ilvl="6" w:tplc="1009000F" w:tentative="1">
      <w:start w:val="1"/>
      <w:numFmt w:val="decimal"/>
      <w:lvlText w:val="%7."/>
      <w:lvlJc w:val="left"/>
      <w:pPr>
        <w:ind w:left="5036" w:hanging="360"/>
      </w:pPr>
    </w:lvl>
    <w:lvl w:ilvl="7" w:tplc="10090019" w:tentative="1">
      <w:start w:val="1"/>
      <w:numFmt w:val="lowerLetter"/>
      <w:lvlText w:val="%8."/>
      <w:lvlJc w:val="left"/>
      <w:pPr>
        <w:ind w:left="5756" w:hanging="360"/>
      </w:pPr>
    </w:lvl>
    <w:lvl w:ilvl="8" w:tplc="1009001B" w:tentative="1">
      <w:start w:val="1"/>
      <w:numFmt w:val="lowerRoman"/>
      <w:lvlText w:val="%9."/>
      <w:lvlJc w:val="right"/>
      <w:pPr>
        <w:ind w:left="6476" w:hanging="180"/>
      </w:pPr>
    </w:lvl>
  </w:abstractNum>
  <w:abstractNum w:abstractNumId="8" w15:restartNumberingAfterBreak="0">
    <w:nsid w:val="4D6D1ADD"/>
    <w:multiLevelType w:val="hybridMultilevel"/>
    <w:tmpl w:val="0F12AB36"/>
    <w:lvl w:ilvl="0" w:tplc="BD8E9C38">
      <w:start w:val="1"/>
      <w:numFmt w:val="lowerLetter"/>
      <w:lvlText w:val="%1)"/>
      <w:lvlJc w:val="left"/>
      <w:pPr>
        <w:ind w:left="220" w:hanging="223"/>
      </w:pPr>
      <w:rPr>
        <w:rFonts w:ascii="Calibri" w:eastAsia="Calibri" w:hAnsi="Calibri" w:cs="Calibri" w:hint="default"/>
        <w:b w:val="0"/>
        <w:bCs w:val="0"/>
        <w:i w:val="0"/>
        <w:iCs w:val="0"/>
        <w:spacing w:val="-1"/>
        <w:w w:val="100"/>
        <w:sz w:val="28"/>
        <w:szCs w:val="28"/>
        <w:lang w:val="en-US" w:eastAsia="en-US" w:bidi="ar-SA"/>
      </w:rPr>
    </w:lvl>
    <w:lvl w:ilvl="1" w:tplc="34B8E6AA">
      <w:numFmt w:val="bullet"/>
      <w:lvlText w:val="•"/>
      <w:lvlJc w:val="left"/>
      <w:pPr>
        <w:ind w:left="1240" w:hanging="223"/>
      </w:pPr>
      <w:rPr>
        <w:rFonts w:hint="default"/>
        <w:lang w:val="en-US" w:eastAsia="en-US" w:bidi="ar-SA"/>
      </w:rPr>
    </w:lvl>
    <w:lvl w:ilvl="2" w:tplc="8584B66C">
      <w:numFmt w:val="bullet"/>
      <w:lvlText w:val="•"/>
      <w:lvlJc w:val="left"/>
      <w:pPr>
        <w:ind w:left="2260" w:hanging="223"/>
      </w:pPr>
      <w:rPr>
        <w:rFonts w:hint="default"/>
        <w:lang w:val="en-US" w:eastAsia="en-US" w:bidi="ar-SA"/>
      </w:rPr>
    </w:lvl>
    <w:lvl w:ilvl="3" w:tplc="D67E507A">
      <w:numFmt w:val="bullet"/>
      <w:lvlText w:val="•"/>
      <w:lvlJc w:val="left"/>
      <w:pPr>
        <w:ind w:left="3280" w:hanging="223"/>
      </w:pPr>
      <w:rPr>
        <w:rFonts w:hint="default"/>
        <w:lang w:val="en-US" w:eastAsia="en-US" w:bidi="ar-SA"/>
      </w:rPr>
    </w:lvl>
    <w:lvl w:ilvl="4" w:tplc="B3AE9B86">
      <w:numFmt w:val="bullet"/>
      <w:lvlText w:val="•"/>
      <w:lvlJc w:val="left"/>
      <w:pPr>
        <w:ind w:left="4300" w:hanging="223"/>
      </w:pPr>
      <w:rPr>
        <w:rFonts w:hint="default"/>
        <w:lang w:val="en-US" w:eastAsia="en-US" w:bidi="ar-SA"/>
      </w:rPr>
    </w:lvl>
    <w:lvl w:ilvl="5" w:tplc="0520F2A6">
      <w:numFmt w:val="bullet"/>
      <w:lvlText w:val="•"/>
      <w:lvlJc w:val="left"/>
      <w:pPr>
        <w:ind w:left="5320" w:hanging="223"/>
      </w:pPr>
      <w:rPr>
        <w:rFonts w:hint="default"/>
        <w:lang w:val="en-US" w:eastAsia="en-US" w:bidi="ar-SA"/>
      </w:rPr>
    </w:lvl>
    <w:lvl w:ilvl="6" w:tplc="5DECBA36">
      <w:numFmt w:val="bullet"/>
      <w:lvlText w:val="•"/>
      <w:lvlJc w:val="left"/>
      <w:pPr>
        <w:ind w:left="6340" w:hanging="223"/>
      </w:pPr>
      <w:rPr>
        <w:rFonts w:hint="default"/>
        <w:lang w:val="en-US" w:eastAsia="en-US" w:bidi="ar-SA"/>
      </w:rPr>
    </w:lvl>
    <w:lvl w:ilvl="7" w:tplc="613A78D2">
      <w:numFmt w:val="bullet"/>
      <w:lvlText w:val="•"/>
      <w:lvlJc w:val="left"/>
      <w:pPr>
        <w:ind w:left="7360" w:hanging="223"/>
      </w:pPr>
      <w:rPr>
        <w:rFonts w:hint="default"/>
        <w:lang w:val="en-US" w:eastAsia="en-US" w:bidi="ar-SA"/>
      </w:rPr>
    </w:lvl>
    <w:lvl w:ilvl="8" w:tplc="93D01276">
      <w:numFmt w:val="bullet"/>
      <w:lvlText w:val="•"/>
      <w:lvlJc w:val="left"/>
      <w:pPr>
        <w:ind w:left="8380" w:hanging="223"/>
      </w:pPr>
      <w:rPr>
        <w:rFonts w:hint="default"/>
        <w:lang w:val="en-US" w:eastAsia="en-US" w:bidi="ar-SA"/>
      </w:rPr>
    </w:lvl>
  </w:abstractNum>
  <w:abstractNum w:abstractNumId="9" w15:restartNumberingAfterBreak="0">
    <w:nsid w:val="4DD073F6"/>
    <w:multiLevelType w:val="hybridMultilevel"/>
    <w:tmpl w:val="DE3C2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F2F691C"/>
    <w:multiLevelType w:val="hybridMultilevel"/>
    <w:tmpl w:val="27F09004"/>
    <w:lvl w:ilvl="0" w:tplc="91062BD0">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2119044">
    <w:abstractNumId w:val="2"/>
  </w:num>
  <w:num w:numId="2" w16cid:durableId="660163361">
    <w:abstractNumId w:val="8"/>
  </w:num>
  <w:num w:numId="3" w16cid:durableId="1834370650">
    <w:abstractNumId w:val="1"/>
  </w:num>
  <w:num w:numId="4" w16cid:durableId="389765944">
    <w:abstractNumId w:val="3"/>
  </w:num>
  <w:num w:numId="5" w16cid:durableId="205605017">
    <w:abstractNumId w:val="10"/>
  </w:num>
  <w:num w:numId="6" w16cid:durableId="1593465807">
    <w:abstractNumId w:val="4"/>
  </w:num>
  <w:num w:numId="7" w16cid:durableId="943028949">
    <w:abstractNumId w:val="4"/>
  </w:num>
  <w:num w:numId="8" w16cid:durableId="1066731704">
    <w:abstractNumId w:val="4"/>
  </w:num>
  <w:num w:numId="9" w16cid:durableId="1592662534">
    <w:abstractNumId w:val="4"/>
  </w:num>
  <w:num w:numId="10" w16cid:durableId="1779792669">
    <w:abstractNumId w:val="4"/>
  </w:num>
  <w:num w:numId="11" w16cid:durableId="504129654">
    <w:abstractNumId w:val="4"/>
  </w:num>
  <w:num w:numId="12" w16cid:durableId="386807611">
    <w:abstractNumId w:val="4"/>
  </w:num>
  <w:num w:numId="13" w16cid:durableId="892155885">
    <w:abstractNumId w:val="9"/>
  </w:num>
  <w:num w:numId="14" w16cid:durableId="438524771">
    <w:abstractNumId w:val="6"/>
  </w:num>
  <w:num w:numId="15" w16cid:durableId="2145198982">
    <w:abstractNumId w:val="0"/>
  </w:num>
  <w:num w:numId="16" w16cid:durableId="869730232">
    <w:abstractNumId w:val="7"/>
  </w:num>
  <w:num w:numId="17" w16cid:durableId="1084041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58"/>
    <w:rsid w:val="000049F5"/>
    <w:rsid w:val="00006FB8"/>
    <w:rsid w:val="00007BAD"/>
    <w:rsid w:val="00013B4C"/>
    <w:rsid w:val="00013FF1"/>
    <w:rsid w:val="0001583E"/>
    <w:rsid w:val="00022A2C"/>
    <w:rsid w:val="0002378E"/>
    <w:rsid w:val="00023EFA"/>
    <w:rsid w:val="000248B2"/>
    <w:rsid w:val="0003128A"/>
    <w:rsid w:val="000419DC"/>
    <w:rsid w:val="00051276"/>
    <w:rsid w:val="000512CC"/>
    <w:rsid w:val="000516A4"/>
    <w:rsid w:val="00051B79"/>
    <w:rsid w:val="00056B81"/>
    <w:rsid w:val="00056BA1"/>
    <w:rsid w:val="00081735"/>
    <w:rsid w:val="0008536A"/>
    <w:rsid w:val="000876DF"/>
    <w:rsid w:val="000917D6"/>
    <w:rsid w:val="0009358C"/>
    <w:rsid w:val="00094F43"/>
    <w:rsid w:val="000A11EE"/>
    <w:rsid w:val="000A1724"/>
    <w:rsid w:val="000A2052"/>
    <w:rsid w:val="000B0C37"/>
    <w:rsid w:val="000B11F4"/>
    <w:rsid w:val="000B499C"/>
    <w:rsid w:val="000B518D"/>
    <w:rsid w:val="000B5AE7"/>
    <w:rsid w:val="000C3584"/>
    <w:rsid w:val="000C368B"/>
    <w:rsid w:val="000C6C91"/>
    <w:rsid w:val="000C7705"/>
    <w:rsid w:val="000D4C1B"/>
    <w:rsid w:val="000E7A63"/>
    <w:rsid w:val="000F10E4"/>
    <w:rsid w:val="000F5B63"/>
    <w:rsid w:val="000F696C"/>
    <w:rsid w:val="000F7BB2"/>
    <w:rsid w:val="00106804"/>
    <w:rsid w:val="001112C9"/>
    <w:rsid w:val="00114615"/>
    <w:rsid w:val="00122DB0"/>
    <w:rsid w:val="00124DF2"/>
    <w:rsid w:val="001325A7"/>
    <w:rsid w:val="0013285A"/>
    <w:rsid w:val="00132E80"/>
    <w:rsid w:val="00153B1D"/>
    <w:rsid w:val="001541E6"/>
    <w:rsid w:val="0015483A"/>
    <w:rsid w:val="001603EC"/>
    <w:rsid w:val="00160AA7"/>
    <w:rsid w:val="00162FCD"/>
    <w:rsid w:val="00163863"/>
    <w:rsid w:val="00165F2D"/>
    <w:rsid w:val="00185825"/>
    <w:rsid w:val="0018707A"/>
    <w:rsid w:val="0019053B"/>
    <w:rsid w:val="001908FB"/>
    <w:rsid w:val="00193197"/>
    <w:rsid w:val="001A372D"/>
    <w:rsid w:val="001A4CFD"/>
    <w:rsid w:val="001A5FE3"/>
    <w:rsid w:val="001A7BF8"/>
    <w:rsid w:val="001B241A"/>
    <w:rsid w:val="001C70F5"/>
    <w:rsid w:val="001D0666"/>
    <w:rsid w:val="001D0BA6"/>
    <w:rsid w:val="001D54A9"/>
    <w:rsid w:val="001E02F0"/>
    <w:rsid w:val="001E1EE6"/>
    <w:rsid w:val="001E5DD6"/>
    <w:rsid w:val="001E5EF4"/>
    <w:rsid w:val="001F533E"/>
    <w:rsid w:val="00202D3C"/>
    <w:rsid w:val="0020518A"/>
    <w:rsid w:val="002055EE"/>
    <w:rsid w:val="00207E3D"/>
    <w:rsid w:val="002217E1"/>
    <w:rsid w:val="00223658"/>
    <w:rsid w:val="0023246C"/>
    <w:rsid w:val="00240353"/>
    <w:rsid w:val="002421F6"/>
    <w:rsid w:val="0024465C"/>
    <w:rsid w:val="002523FC"/>
    <w:rsid w:val="00261D68"/>
    <w:rsid w:val="00270848"/>
    <w:rsid w:val="002718EC"/>
    <w:rsid w:val="00274026"/>
    <w:rsid w:val="00275084"/>
    <w:rsid w:val="00275EC7"/>
    <w:rsid w:val="00276725"/>
    <w:rsid w:val="00283527"/>
    <w:rsid w:val="0028712C"/>
    <w:rsid w:val="002A026D"/>
    <w:rsid w:val="002A7803"/>
    <w:rsid w:val="002B3A5E"/>
    <w:rsid w:val="002B5ABC"/>
    <w:rsid w:val="002C2873"/>
    <w:rsid w:val="002C3AAE"/>
    <w:rsid w:val="002D11D4"/>
    <w:rsid w:val="002D61B2"/>
    <w:rsid w:val="002D68E1"/>
    <w:rsid w:val="002F1550"/>
    <w:rsid w:val="002F2C6E"/>
    <w:rsid w:val="003072E2"/>
    <w:rsid w:val="003210D3"/>
    <w:rsid w:val="00326322"/>
    <w:rsid w:val="00326884"/>
    <w:rsid w:val="00330C7A"/>
    <w:rsid w:val="00336DE9"/>
    <w:rsid w:val="003433AB"/>
    <w:rsid w:val="00345C60"/>
    <w:rsid w:val="00350838"/>
    <w:rsid w:val="003508D5"/>
    <w:rsid w:val="00351D11"/>
    <w:rsid w:val="00354406"/>
    <w:rsid w:val="003553DB"/>
    <w:rsid w:val="003558CB"/>
    <w:rsid w:val="0035659E"/>
    <w:rsid w:val="003578EE"/>
    <w:rsid w:val="0036118D"/>
    <w:rsid w:val="003621FB"/>
    <w:rsid w:val="003631F7"/>
    <w:rsid w:val="00365545"/>
    <w:rsid w:val="00366A92"/>
    <w:rsid w:val="003711FC"/>
    <w:rsid w:val="00385032"/>
    <w:rsid w:val="00385C77"/>
    <w:rsid w:val="00386689"/>
    <w:rsid w:val="003869B2"/>
    <w:rsid w:val="00387F30"/>
    <w:rsid w:val="003900E2"/>
    <w:rsid w:val="00393B50"/>
    <w:rsid w:val="003A3AE4"/>
    <w:rsid w:val="003A3D28"/>
    <w:rsid w:val="003A49FB"/>
    <w:rsid w:val="003A5B6B"/>
    <w:rsid w:val="003B4869"/>
    <w:rsid w:val="003B4BEF"/>
    <w:rsid w:val="003C2782"/>
    <w:rsid w:val="003D2054"/>
    <w:rsid w:val="003D6F83"/>
    <w:rsid w:val="003D76D5"/>
    <w:rsid w:val="003E1921"/>
    <w:rsid w:val="003F2F4D"/>
    <w:rsid w:val="0040347C"/>
    <w:rsid w:val="00403A76"/>
    <w:rsid w:val="0040435A"/>
    <w:rsid w:val="00407939"/>
    <w:rsid w:val="00412010"/>
    <w:rsid w:val="004131CE"/>
    <w:rsid w:val="00415260"/>
    <w:rsid w:val="00417E06"/>
    <w:rsid w:val="004200F6"/>
    <w:rsid w:val="00427EDA"/>
    <w:rsid w:val="00431025"/>
    <w:rsid w:val="0043217F"/>
    <w:rsid w:val="00432B8F"/>
    <w:rsid w:val="00444841"/>
    <w:rsid w:val="004525BD"/>
    <w:rsid w:val="00452C3B"/>
    <w:rsid w:val="00454BFB"/>
    <w:rsid w:val="00457551"/>
    <w:rsid w:val="004579F0"/>
    <w:rsid w:val="00457F97"/>
    <w:rsid w:val="00461C88"/>
    <w:rsid w:val="00461CC4"/>
    <w:rsid w:val="00464A5F"/>
    <w:rsid w:val="004669FA"/>
    <w:rsid w:val="00471120"/>
    <w:rsid w:val="00472CA9"/>
    <w:rsid w:val="00474019"/>
    <w:rsid w:val="00481570"/>
    <w:rsid w:val="0048474C"/>
    <w:rsid w:val="00487E8F"/>
    <w:rsid w:val="00490F5A"/>
    <w:rsid w:val="00492A33"/>
    <w:rsid w:val="00496A74"/>
    <w:rsid w:val="00496E73"/>
    <w:rsid w:val="004A774E"/>
    <w:rsid w:val="004A7C18"/>
    <w:rsid w:val="004B3AE1"/>
    <w:rsid w:val="004C185B"/>
    <w:rsid w:val="004C1FB1"/>
    <w:rsid w:val="004C28FD"/>
    <w:rsid w:val="004C3691"/>
    <w:rsid w:val="004C3B50"/>
    <w:rsid w:val="004C6751"/>
    <w:rsid w:val="004D1CAD"/>
    <w:rsid w:val="004D251E"/>
    <w:rsid w:val="004D3E7A"/>
    <w:rsid w:val="004E0FDE"/>
    <w:rsid w:val="004F261F"/>
    <w:rsid w:val="004F37CE"/>
    <w:rsid w:val="004F7112"/>
    <w:rsid w:val="00505133"/>
    <w:rsid w:val="00507AAF"/>
    <w:rsid w:val="005142B3"/>
    <w:rsid w:val="00523527"/>
    <w:rsid w:val="00525E28"/>
    <w:rsid w:val="00537FD7"/>
    <w:rsid w:val="005424CE"/>
    <w:rsid w:val="005448FA"/>
    <w:rsid w:val="00552848"/>
    <w:rsid w:val="005529D4"/>
    <w:rsid w:val="00557190"/>
    <w:rsid w:val="00557D70"/>
    <w:rsid w:val="00561C80"/>
    <w:rsid w:val="005651EE"/>
    <w:rsid w:val="00566DEC"/>
    <w:rsid w:val="00571FCE"/>
    <w:rsid w:val="00572414"/>
    <w:rsid w:val="00573005"/>
    <w:rsid w:val="00577277"/>
    <w:rsid w:val="00577A21"/>
    <w:rsid w:val="005813A5"/>
    <w:rsid w:val="005867EF"/>
    <w:rsid w:val="00591FEC"/>
    <w:rsid w:val="0059331F"/>
    <w:rsid w:val="005959FE"/>
    <w:rsid w:val="005A68CE"/>
    <w:rsid w:val="005B4C10"/>
    <w:rsid w:val="005C3AF5"/>
    <w:rsid w:val="005C3EE4"/>
    <w:rsid w:val="005C4DE1"/>
    <w:rsid w:val="005C785D"/>
    <w:rsid w:val="005C7AE1"/>
    <w:rsid w:val="005D2137"/>
    <w:rsid w:val="005E7713"/>
    <w:rsid w:val="005F2018"/>
    <w:rsid w:val="005F2F75"/>
    <w:rsid w:val="00602084"/>
    <w:rsid w:val="00602617"/>
    <w:rsid w:val="006050D2"/>
    <w:rsid w:val="006057B1"/>
    <w:rsid w:val="00607822"/>
    <w:rsid w:val="00611E13"/>
    <w:rsid w:val="00611F82"/>
    <w:rsid w:val="00614FA2"/>
    <w:rsid w:val="00620B91"/>
    <w:rsid w:val="00622373"/>
    <w:rsid w:val="00630552"/>
    <w:rsid w:val="006315C0"/>
    <w:rsid w:val="006343FE"/>
    <w:rsid w:val="006345B1"/>
    <w:rsid w:val="006400A7"/>
    <w:rsid w:val="00643864"/>
    <w:rsid w:val="006616A2"/>
    <w:rsid w:val="00661E75"/>
    <w:rsid w:val="006668A6"/>
    <w:rsid w:val="006740E2"/>
    <w:rsid w:val="00676EDA"/>
    <w:rsid w:val="00677464"/>
    <w:rsid w:val="006840A6"/>
    <w:rsid w:val="00687F3B"/>
    <w:rsid w:val="00687FBE"/>
    <w:rsid w:val="0069696E"/>
    <w:rsid w:val="006A0029"/>
    <w:rsid w:val="006A349B"/>
    <w:rsid w:val="006B3284"/>
    <w:rsid w:val="006B4DF0"/>
    <w:rsid w:val="006C6B93"/>
    <w:rsid w:val="006D121C"/>
    <w:rsid w:val="006D2AC8"/>
    <w:rsid w:val="006D2CC1"/>
    <w:rsid w:val="006E03E6"/>
    <w:rsid w:val="006E46C1"/>
    <w:rsid w:val="006E4E8F"/>
    <w:rsid w:val="006E6BBA"/>
    <w:rsid w:val="006E6E70"/>
    <w:rsid w:val="006F3237"/>
    <w:rsid w:val="006F7928"/>
    <w:rsid w:val="007064D5"/>
    <w:rsid w:val="00712E72"/>
    <w:rsid w:val="0071508E"/>
    <w:rsid w:val="007308C5"/>
    <w:rsid w:val="007325EB"/>
    <w:rsid w:val="0073616E"/>
    <w:rsid w:val="007467C8"/>
    <w:rsid w:val="00747DE5"/>
    <w:rsid w:val="00751DB9"/>
    <w:rsid w:val="0075353F"/>
    <w:rsid w:val="00764F03"/>
    <w:rsid w:val="007650E8"/>
    <w:rsid w:val="00766B9E"/>
    <w:rsid w:val="0077142D"/>
    <w:rsid w:val="00771877"/>
    <w:rsid w:val="00781618"/>
    <w:rsid w:val="00783501"/>
    <w:rsid w:val="00785BB4"/>
    <w:rsid w:val="007900C6"/>
    <w:rsid w:val="0079795F"/>
    <w:rsid w:val="007A41B7"/>
    <w:rsid w:val="007A7536"/>
    <w:rsid w:val="007B21B1"/>
    <w:rsid w:val="007B7CF7"/>
    <w:rsid w:val="007C12F6"/>
    <w:rsid w:val="007C3D1D"/>
    <w:rsid w:val="007C65AE"/>
    <w:rsid w:val="007D7D0A"/>
    <w:rsid w:val="007E4BFA"/>
    <w:rsid w:val="007F114E"/>
    <w:rsid w:val="007F51D9"/>
    <w:rsid w:val="0080797B"/>
    <w:rsid w:val="008205BA"/>
    <w:rsid w:val="00821F47"/>
    <w:rsid w:val="00822133"/>
    <w:rsid w:val="00822BC3"/>
    <w:rsid w:val="00832477"/>
    <w:rsid w:val="00833D91"/>
    <w:rsid w:val="0083541C"/>
    <w:rsid w:val="00840198"/>
    <w:rsid w:val="00845376"/>
    <w:rsid w:val="00856008"/>
    <w:rsid w:val="008571A1"/>
    <w:rsid w:val="00860A0F"/>
    <w:rsid w:val="008635AE"/>
    <w:rsid w:val="008639EE"/>
    <w:rsid w:val="00870F56"/>
    <w:rsid w:val="00871B0A"/>
    <w:rsid w:val="00875A75"/>
    <w:rsid w:val="00875FF2"/>
    <w:rsid w:val="00882108"/>
    <w:rsid w:val="0089118B"/>
    <w:rsid w:val="008A0047"/>
    <w:rsid w:val="008A6A64"/>
    <w:rsid w:val="008B003F"/>
    <w:rsid w:val="008B1F79"/>
    <w:rsid w:val="008B319D"/>
    <w:rsid w:val="008B3A1B"/>
    <w:rsid w:val="008B7A65"/>
    <w:rsid w:val="008B7ACC"/>
    <w:rsid w:val="008C73C2"/>
    <w:rsid w:val="008D14B0"/>
    <w:rsid w:val="008E4A09"/>
    <w:rsid w:val="008E5C76"/>
    <w:rsid w:val="008F01A8"/>
    <w:rsid w:val="008F4F76"/>
    <w:rsid w:val="008F5406"/>
    <w:rsid w:val="008F55B3"/>
    <w:rsid w:val="008F5A4D"/>
    <w:rsid w:val="00901D8D"/>
    <w:rsid w:val="00905C99"/>
    <w:rsid w:val="00911507"/>
    <w:rsid w:val="00915001"/>
    <w:rsid w:val="00916768"/>
    <w:rsid w:val="0092283B"/>
    <w:rsid w:val="00926B7F"/>
    <w:rsid w:val="00930FE2"/>
    <w:rsid w:val="0093219E"/>
    <w:rsid w:val="00935F1D"/>
    <w:rsid w:val="00937FEF"/>
    <w:rsid w:val="00940DD4"/>
    <w:rsid w:val="0097034E"/>
    <w:rsid w:val="00970AA8"/>
    <w:rsid w:val="0097171B"/>
    <w:rsid w:val="00973599"/>
    <w:rsid w:val="0097474B"/>
    <w:rsid w:val="00982800"/>
    <w:rsid w:val="00983767"/>
    <w:rsid w:val="009872D7"/>
    <w:rsid w:val="00991F99"/>
    <w:rsid w:val="00996EDD"/>
    <w:rsid w:val="00997027"/>
    <w:rsid w:val="009A221F"/>
    <w:rsid w:val="009A38DB"/>
    <w:rsid w:val="009A3DC6"/>
    <w:rsid w:val="009A7346"/>
    <w:rsid w:val="009B4327"/>
    <w:rsid w:val="009C1929"/>
    <w:rsid w:val="009C6C2B"/>
    <w:rsid w:val="009D3BB9"/>
    <w:rsid w:val="009D59A6"/>
    <w:rsid w:val="009D6052"/>
    <w:rsid w:val="009D680B"/>
    <w:rsid w:val="009D6E62"/>
    <w:rsid w:val="009F238A"/>
    <w:rsid w:val="00A005CE"/>
    <w:rsid w:val="00A1030D"/>
    <w:rsid w:val="00A16D3C"/>
    <w:rsid w:val="00A24A57"/>
    <w:rsid w:val="00A24DA3"/>
    <w:rsid w:val="00A33990"/>
    <w:rsid w:val="00A34949"/>
    <w:rsid w:val="00A3668E"/>
    <w:rsid w:val="00A42C80"/>
    <w:rsid w:val="00A51F78"/>
    <w:rsid w:val="00A56323"/>
    <w:rsid w:val="00A60C67"/>
    <w:rsid w:val="00A61873"/>
    <w:rsid w:val="00A636BB"/>
    <w:rsid w:val="00A65074"/>
    <w:rsid w:val="00A6745D"/>
    <w:rsid w:val="00A719FE"/>
    <w:rsid w:val="00A76CBA"/>
    <w:rsid w:val="00A81011"/>
    <w:rsid w:val="00A84723"/>
    <w:rsid w:val="00A954FB"/>
    <w:rsid w:val="00A968CB"/>
    <w:rsid w:val="00A96F40"/>
    <w:rsid w:val="00AA0B04"/>
    <w:rsid w:val="00AB54D9"/>
    <w:rsid w:val="00AB734B"/>
    <w:rsid w:val="00AC3A21"/>
    <w:rsid w:val="00AC4EE6"/>
    <w:rsid w:val="00AC5E61"/>
    <w:rsid w:val="00AC69D8"/>
    <w:rsid w:val="00AD7B6E"/>
    <w:rsid w:val="00AE2C00"/>
    <w:rsid w:val="00AE3F43"/>
    <w:rsid w:val="00AF23F8"/>
    <w:rsid w:val="00B118E6"/>
    <w:rsid w:val="00B13FF3"/>
    <w:rsid w:val="00B1452B"/>
    <w:rsid w:val="00B14EEA"/>
    <w:rsid w:val="00B151A3"/>
    <w:rsid w:val="00B23605"/>
    <w:rsid w:val="00B248E6"/>
    <w:rsid w:val="00B25E4B"/>
    <w:rsid w:val="00B27F8F"/>
    <w:rsid w:val="00B37783"/>
    <w:rsid w:val="00B40349"/>
    <w:rsid w:val="00B43F3E"/>
    <w:rsid w:val="00B51C84"/>
    <w:rsid w:val="00B56F84"/>
    <w:rsid w:val="00B60F7D"/>
    <w:rsid w:val="00B67BFD"/>
    <w:rsid w:val="00B71215"/>
    <w:rsid w:val="00B76CE4"/>
    <w:rsid w:val="00B77D6A"/>
    <w:rsid w:val="00B82E63"/>
    <w:rsid w:val="00B91B19"/>
    <w:rsid w:val="00B9330B"/>
    <w:rsid w:val="00B9686C"/>
    <w:rsid w:val="00BA3351"/>
    <w:rsid w:val="00BB4488"/>
    <w:rsid w:val="00BC1580"/>
    <w:rsid w:val="00BC25C9"/>
    <w:rsid w:val="00BC5304"/>
    <w:rsid w:val="00BC7805"/>
    <w:rsid w:val="00BE484F"/>
    <w:rsid w:val="00BF27D7"/>
    <w:rsid w:val="00BF78BB"/>
    <w:rsid w:val="00C07B70"/>
    <w:rsid w:val="00C30B57"/>
    <w:rsid w:val="00C37BAD"/>
    <w:rsid w:val="00C44073"/>
    <w:rsid w:val="00C50501"/>
    <w:rsid w:val="00C52F54"/>
    <w:rsid w:val="00C60A5B"/>
    <w:rsid w:val="00C64185"/>
    <w:rsid w:val="00C653AC"/>
    <w:rsid w:val="00C6635E"/>
    <w:rsid w:val="00C72B79"/>
    <w:rsid w:val="00C76A8C"/>
    <w:rsid w:val="00C803CE"/>
    <w:rsid w:val="00C82C8E"/>
    <w:rsid w:val="00C94F22"/>
    <w:rsid w:val="00C96BD3"/>
    <w:rsid w:val="00CA0074"/>
    <w:rsid w:val="00CA5A85"/>
    <w:rsid w:val="00CA5F46"/>
    <w:rsid w:val="00CA7DFA"/>
    <w:rsid w:val="00CB1079"/>
    <w:rsid w:val="00CB45F3"/>
    <w:rsid w:val="00CB48F9"/>
    <w:rsid w:val="00CB7582"/>
    <w:rsid w:val="00CB7955"/>
    <w:rsid w:val="00CC1DED"/>
    <w:rsid w:val="00CC6D89"/>
    <w:rsid w:val="00CD072E"/>
    <w:rsid w:val="00CD2751"/>
    <w:rsid w:val="00CE2477"/>
    <w:rsid w:val="00CF1CD3"/>
    <w:rsid w:val="00CF7091"/>
    <w:rsid w:val="00D00BC4"/>
    <w:rsid w:val="00D12D14"/>
    <w:rsid w:val="00D12EA2"/>
    <w:rsid w:val="00D13D67"/>
    <w:rsid w:val="00D207DD"/>
    <w:rsid w:val="00D24380"/>
    <w:rsid w:val="00D25F48"/>
    <w:rsid w:val="00D40E86"/>
    <w:rsid w:val="00D613FC"/>
    <w:rsid w:val="00D72AE6"/>
    <w:rsid w:val="00D759C7"/>
    <w:rsid w:val="00D77AC1"/>
    <w:rsid w:val="00D83734"/>
    <w:rsid w:val="00D87165"/>
    <w:rsid w:val="00D905C5"/>
    <w:rsid w:val="00D90CF1"/>
    <w:rsid w:val="00D961BA"/>
    <w:rsid w:val="00DA4F0F"/>
    <w:rsid w:val="00DA6940"/>
    <w:rsid w:val="00DA7370"/>
    <w:rsid w:val="00DA7E79"/>
    <w:rsid w:val="00DC19B6"/>
    <w:rsid w:val="00DC7128"/>
    <w:rsid w:val="00DD1A69"/>
    <w:rsid w:val="00DD44FE"/>
    <w:rsid w:val="00DE08BB"/>
    <w:rsid w:val="00DE1699"/>
    <w:rsid w:val="00DF726C"/>
    <w:rsid w:val="00E0161F"/>
    <w:rsid w:val="00E052D8"/>
    <w:rsid w:val="00E168D1"/>
    <w:rsid w:val="00E1709E"/>
    <w:rsid w:val="00E21B81"/>
    <w:rsid w:val="00E247F7"/>
    <w:rsid w:val="00E301AA"/>
    <w:rsid w:val="00E35558"/>
    <w:rsid w:val="00E3757F"/>
    <w:rsid w:val="00E40CE0"/>
    <w:rsid w:val="00E4116B"/>
    <w:rsid w:val="00E4279B"/>
    <w:rsid w:val="00E5059E"/>
    <w:rsid w:val="00E53712"/>
    <w:rsid w:val="00E54633"/>
    <w:rsid w:val="00E55282"/>
    <w:rsid w:val="00E56527"/>
    <w:rsid w:val="00E6066E"/>
    <w:rsid w:val="00E8571A"/>
    <w:rsid w:val="00E871F8"/>
    <w:rsid w:val="00E87FB5"/>
    <w:rsid w:val="00EA1E9E"/>
    <w:rsid w:val="00EA60A1"/>
    <w:rsid w:val="00EB1589"/>
    <w:rsid w:val="00EB1E53"/>
    <w:rsid w:val="00EB24B2"/>
    <w:rsid w:val="00EB32B5"/>
    <w:rsid w:val="00EB3965"/>
    <w:rsid w:val="00EC17BB"/>
    <w:rsid w:val="00EC3D8F"/>
    <w:rsid w:val="00EC71F8"/>
    <w:rsid w:val="00ED12FC"/>
    <w:rsid w:val="00ED2107"/>
    <w:rsid w:val="00EE31AC"/>
    <w:rsid w:val="00EE34A5"/>
    <w:rsid w:val="00EE3BBD"/>
    <w:rsid w:val="00EE494F"/>
    <w:rsid w:val="00EE4DEA"/>
    <w:rsid w:val="00EE68DA"/>
    <w:rsid w:val="00EF1889"/>
    <w:rsid w:val="00EF4174"/>
    <w:rsid w:val="00EF468F"/>
    <w:rsid w:val="00EF4CF1"/>
    <w:rsid w:val="00F01D58"/>
    <w:rsid w:val="00F144CC"/>
    <w:rsid w:val="00F30DBD"/>
    <w:rsid w:val="00F30DEE"/>
    <w:rsid w:val="00F34276"/>
    <w:rsid w:val="00F404E4"/>
    <w:rsid w:val="00F40C06"/>
    <w:rsid w:val="00F473ED"/>
    <w:rsid w:val="00F56C86"/>
    <w:rsid w:val="00F643BE"/>
    <w:rsid w:val="00F656BB"/>
    <w:rsid w:val="00F66512"/>
    <w:rsid w:val="00F70102"/>
    <w:rsid w:val="00F803FA"/>
    <w:rsid w:val="00F83A4C"/>
    <w:rsid w:val="00F83E32"/>
    <w:rsid w:val="00FA458C"/>
    <w:rsid w:val="00FA4E58"/>
    <w:rsid w:val="00FB1208"/>
    <w:rsid w:val="00FB17B6"/>
    <w:rsid w:val="00FC05F5"/>
    <w:rsid w:val="00FC255A"/>
    <w:rsid w:val="00FD0FA0"/>
    <w:rsid w:val="00FD178C"/>
    <w:rsid w:val="00FD58A9"/>
    <w:rsid w:val="00FD5FE5"/>
    <w:rsid w:val="00FD6FDD"/>
    <w:rsid w:val="00FD7209"/>
    <w:rsid w:val="00FD76B1"/>
    <w:rsid w:val="00FD79F7"/>
    <w:rsid w:val="00FE4CBE"/>
    <w:rsid w:val="00FE7DC7"/>
    <w:rsid w:val="00FF42BA"/>
    <w:rsid w:val="00FF5578"/>
    <w:rsid w:val="00FF6A47"/>
    <w:rsid w:val="0268B96D"/>
    <w:rsid w:val="05D849BA"/>
    <w:rsid w:val="060D2CD1"/>
    <w:rsid w:val="06E93174"/>
    <w:rsid w:val="08838AE6"/>
    <w:rsid w:val="08E07B42"/>
    <w:rsid w:val="0A62F0CF"/>
    <w:rsid w:val="0C6B269C"/>
    <w:rsid w:val="0D15A94E"/>
    <w:rsid w:val="0DAC9346"/>
    <w:rsid w:val="0E06F6FD"/>
    <w:rsid w:val="0EECBDDE"/>
    <w:rsid w:val="0F3863A2"/>
    <w:rsid w:val="1037802E"/>
    <w:rsid w:val="1038028C"/>
    <w:rsid w:val="11DDE2B8"/>
    <w:rsid w:val="1387CFAE"/>
    <w:rsid w:val="165B0242"/>
    <w:rsid w:val="18075231"/>
    <w:rsid w:val="18421874"/>
    <w:rsid w:val="1BB42169"/>
    <w:rsid w:val="1EA779DC"/>
    <w:rsid w:val="1FA51CEB"/>
    <w:rsid w:val="204D2A59"/>
    <w:rsid w:val="20ACAE1B"/>
    <w:rsid w:val="20B7582E"/>
    <w:rsid w:val="20E3FCF0"/>
    <w:rsid w:val="212165C3"/>
    <w:rsid w:val="21530C03"/>
    <w:rsid w:val="2161451D"/>
    <w:rsid w:val="222F561F"/>
    <w:rsid w:val="2403F6CE"/>
    <w:rsid w:val="25288902"/>
    <w:rsid w:val="2532C8B3"/>
    <w:rsid w:val="2733B6EB"/>
    <w:rsid w:val="27B2C236"/>
    <w:rsid w:val="2AE7CF92"/>
    <w:rsid w:val="2C1C8D09"/>
    <w:rsid w:val="2DAAA5D6"/>
    <w:rsid w:val="2ECF6B48"/>
    <w:rsid w:val="31407C1F"/>
    <w:rsid w:val="315C3121"/>
    <w:rsid w:val="3389B40E"/>
    <w:rsid w:val="34431172"/>
    <w:rsid w:val="34EE359A"/>
    <w:rsid w:val="38BCA8F3"/>
    <w:rsid w:val="39735866"/>
    <w:rsid w:val="3CE01F22"/>
    <w:rsid w:val="3E7BEF83"/>
    <w:rsid w:val="3F09A080"/>
    <w:rsid w:val="3F673C14"/>
    <w:rsid w:val="3F876365"/>
    <w:rsid w:val="405B7599"/>
    <w:rsid w:val="41A64795"/>
    <w:rsid w:val="443ACA5E"/>
    <w:rsid w:val="49689D2E"/>
    <w:rsid w:val="496FDEBE"/>
    <w:rsid w:val="4A1706E2"/>
    <w:rsid w:val="4B07FC5A"/>
    <w:rsid w:val="4BA2ACAF"/>
    <w:rsid w:val="4C86BF52"/>
    <w:rsid w:val="4D592845"/>
    <w:rsid w:val="4E17CAFE"/>
    <w:rsid w:val="4E499410"/>
    <w:rsid w:val="4FBD2515"/>
    <w:rsid w:val="4FBFB87B"/>
    <w:rsid w:val="522BAE08"/>
    <w:rsid w:val="5354F673"/>
    <w:rsid w:val="53C4BBE2"/>
    <w:rsid w:val="54909638"/>
    <w:rsid w:val="56736545"/>
    <w:rsid w:val="5827BABC"/>
    <w:rsid w:val="5836A495"/>
    <w:rsid w:val="590D3DBB"/>
    <w:rsid w:val="5B752F75"/>
    <w:rsid w:val="5C83F5CB"/>
    <w:rsid w:val="61496295"/>
    <w:rsid w:val="61B8014A"/>
    <w:rsid w:val="635AAC35"/>
    <w:rsid w:val="65E01AF3"/>
    <w:rsid w:val="65E88E90"/>
    <w:rsid w:val="6748620D"/>
    <w:rsid w:val="6787519E"/>
    <w:rsid w:val="6DC91CCA"/>
    <w:rsid w:val="6EA31457"/>
    <w:rsid w:val="72C65820"/>
    <w:rsid w:val="74826BAA"/>
    <w:rsid w:val="75654DC7"/>
    <w:rsid w:val="79E1247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00EDA"/>
  <w15:docId w15:val="{0AE04A77-3C39-4065-8AAB-E58F97B5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508" w:hanging="362"/>
      <w:outlineLvl w:val="0"/>
    </w:pPr>
    <w:rPr>
      <w:b/>
      <w:bCs/>
      <w:u w:val="single" w:color="000000"/>
    </w:rPr>
  </w:style>
  <w:style w:type="paragraph" w:styleId="Heading2">
    <w:name w:val="heading 2"/>
    <w:basedOn w:val="Normal"/>
    <w:next w:val="Normal"/>
    <w:link w:val="Heading2Char"/>
    <w:autoRedefine/>
    <w:uiPriority w:val="9"/>
    <w:unhideWhenUsed/>
    <w:qFormat/>
    <w:rsid w:val="000B499C"/>
    <w:pPr>
      <w:keepNext/>
      <w:keepLines/>
      <w:numPr>
        <w:numId w:val="6"/>
      </w:numPr>
      <w:ind w:left="360"/>
      <w:outlineLvl w:val="1"/>
    </w:pPr>
    <w:rPr>
      <w:rFonts w:eastAsiaTheme="majorEastAsia" w:cstheme="majorBidi"/>
      <w:b/>
      <w:szCs w:val="26"/>
    </w:rPr>
  </w:style>
  <w:style w:type="paragraph" w:styleId="Heading5">
    <w:name w:val="heading 5"/>
    <w:basedOn w:val="Normal"/>
    <w:next w:val="Normal"/>
    <w:link w:val="Heading5Char"/>
    <w:uiPriority w:val="9"/>
    <w:semiHidden/>
    <w:unhideWhenUsed/>
    <w:qFormat/>
    <w:rsid w:val="00E3555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555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8E6"/>
    <w:pPr>
      <w:tabs>
        <w:tab w:val="center" w:pos="4680"/>
        <w:tab w:val="right" w:pos="9360"/>
      </w:tabs>
    </w:pPr>
  </w:style>
  <w:style w:type="character" w:customStyle="1" w:styleId="HeaderChar">
    <w:name w:val="Header Char"/>
    <w:basedOn w:val="DefaultParagraphFont"/>
    <w:link w:val="Header"/>
    <w:uiPriority w:val="99"/>
    <w:rsid w:val="00B248E6"/>
    <w:rPr>
      <w:rFonts w:ascii="Arial" w:eastAsia="Arial" w:hAnsi="Arial" w:cs="Arial"/>
    </w:rPr>
  </w:style>
  <w:style w:type="paragraph" w:styleId="Footer">
    <w:name w:val="footer"/>
    <w:basedOn w:val="Normal"/>
    <w:link w:val="FooterChar"/>
    <w:uiPriority w:val="99"/>
    <w:unhideWhenUsed/>
    <w:rsid w:val="00B248E6"/>
    <w:pPr>
      <w:tabs>
        <w:tab w:val="center" w:pos="4680"/>
        <w:tab w:val="right" w:pos="9360"/>
      </w:tabs>
    </w:pPr>
  </w:style>
  <w:style w:type="character" w:customStyle="1" w:styleId="FooterChar">
    <w:name w:val="Footer Char"/>
    <w:basedOn w:val="DefaultParagraphFont"/>
    <w:link w:val="Footer"/>
    <w:uiPriority w:val="99"/>
    <w:rsid w:val="00B248E6"/>
    <w:rPr>
      <w:rFonts w:ascii="Arial" w:eastAsia="Arial" w:hAnsi="Arial" w:cs="Arial"/>
    </w:rPr>
  </w:style>
  <w:style w:type="paragraph" w:styleId="Revision">
    <w:name w:val="Revision"/>
    <w:hidden/>
    <w:uiPriority w:val="99"/>
    <w:semiHidden/>
    <w:rsid w:val="0071508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73005"/>
    <w:rPr>
      <w:sz w:val="16"/>
      <w:szCs w:val="16"/>
    </w:rPr>
  </w:style>
  <w:style w:type="paragraph" w:styleId="CommentText">
    <w:name w:val="annotation text"/>
    <w:basedOn w:val="Normal"/>
    <w:link w:val="CommentTextChar"/>
    <w:uiPriority w:val="99"/>
    <w:unhideWhenUsed/>
    <w:rsid w:val="00573005"/>
    <w:rPr>
      <w:sz w:val="20"/>
      <w:szCs w:val="20"/>
    </w:rPr>
  </w:style>
  <w:style w:type="character" w:customStyle="1" w:styleId="CommentTextChar">
    <w:name w:val="Comment Text Char"/>
    <w:basedOn w:val="DefaultParagraphFont"/>
    <w:link w:val="CommentText"/>
    <w:uiPriority w:val="99"/>
    <w:rsid w:val="005730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3005"/>
    <w:rPr>
      <w:b/>
      <w:bCs/>
    </w:rPr>
  </w:style>
  <w:style w:type="character" w:customStyle="1" w:styleId="CommentSubjectChar">
    <w:name w:val="Comment Subject Char"/>
    <w:basedOn w:val="CommentTextChar"/>
    <w:link w:val="CommentSubject"/>
    <w:uiPriority w:val="99"/>
    <w:semiHidden/>
    <w:rsid w:val="00573005"/>
    <w:rPr>
      <w:rFonts w:ascii="Arial" w:eastAsia="Arial" w:hAnsi="Arial" w:cs="Arial"/>
      <w:b/>
      <w:bCs/>
      <w:sz w:val="20"/>
      <w:szCs w:val="20"/>
    </w:rPr>
  </w:style>
  <w:style w:type="character" w:styleId="Mention">
    <w:name w:val="Mention"/>
    <w:basedOn w:val="DefaultParagraphFont"/>
    <w:uiPriority w:val="99"/>
    <w:unhideWhenUsed/>
    <w:rsid w:val="00496E73"/>
    <w:rPr>
      <w:color w:val="2B579A"/>
      <w:shd w:val="clear" w:color="auto" w:fill="E1DFDD"/>
    </w:rPr>
  </w:style>
  <w:style w:type="character" w:styleId="Hyperlink">
    <w:name w:val="Hyperlink"/>
    <w:basedOn w:val="DefaultParagraphFont"/>
    <w:uiPriority w:val="99"/>
    <w:unhideWhenUsed/>
    <w:rsid w:val="00326322"/>
    <w:rPr>
      <w:color w:val="0000FF"/>
      <w:u w:val="single"/>
    </w:rPr>
  </w:style>
  <w:style w:type="character" w:styleId="FollowedHyperlink">
    <w:name w:val="FollowedHyperlink"/>
    <w:basedOn w:val="DefaultParagraphFont"/>
    <w:uiPriority w:val="99"/>
    <w:semiHidden/>
    <w:unhideWhenUsed/>
    <w:rsid w:val="00326322"/>
    <w:rPr>
      <w:color w:val="800080" w:themeColor="followedHyperlink"/>
      <w:u w:val="single"/>
    </w:rPr>
  </w:style>
  <w:style w:type="table" w:styleId="TableGrid">
    <w:name w:val="Table Grid"/>
    <w:basedOn w:val="TableNormal"/>
    <w:uiPriority w:val="59"/>
    <w:rsid w:val="004C67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sideAddress">
    <w:name w:val="Inside Address"/>
    <w:basedOn w:val="BodyText"/>
    <w:rsid w:val="00A968CB"/>
    <w:pPr>
      <w:widowControl/>
      <w:autoSpaceDE/>
      <w:autoSpaceDN/>
      <w:spacing w:line="220" w:lineRule="atLeast"/>
      <w:ind w:left="840" w:right="-360"/>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9118B"/>
    <w:rPr>
      <w:color w:val="808080"/>
    </w:rPr>
  </w:style>
  <w:style w:type="paragraph" w:customStyle="1" w:styleId="Heading">
    <w:name w:val="Heading"/>
    <w:basedOn w:val="Normal"/>
    <w:link w:val="HeadingChar"/>
    <w:qFormat/>
    <w:rsid w:val="34EE359A"/>
    <w:pPr>
      <w:numPr>
        <w:numId w:val="1"/>
      </w:numPr>
      <w:tabs>
        <w:tab w:val="left" w:pos="509"/>
      </w:tabs>
    </w:pPr>
    <w:rPr>
      <w:b/>
      <w:bCs/>
    </w:rPr>
  </w:style>
  <w:style w:type="character" w:customStyle="1" w:styleId="HeadingChar">
    <w:name w:val="Heading Char"/>
    <w:basedOn w:val="DefaultParagraphFont"/>
    <w:link w:val="Heading"/>
    <w:rsid w:val="34EE359A"/>
    <w:rPr>
      <w:rFonts w:ascii="Arial" w:eastAsia="Arial" w:hAnsi="Arial" w:cs="Arial"/>
      <w:b/>
      <w:bCs/>
    </w:rPr>
  </w:style>
  <w:style w:type="character" w:styleId="UnresolvedMention">
    <w:name w:val="Unresolved Mention"/>
    <w:basedOn w:val="DefaultParagraphFont"/>
    <w:uiPriority w:val="99"/>
    <w:semiHidden/>
    <w:unhideWhenUsed/>
    <w:rsid w:val="00C44073"/>
    <w:rPr>
      <w:color w:val="605E5C"/>
      <w:shd w:val="clear" w:color="auto" w:fill="E1DFDD"/>
    </w:rPr>
  </w:style>
  <w:style w:type="character" w:customStyle="1" w:styleId="Heading5Char">
    <w:name w:val="Heading 5 Char"/>
    <w:basedOn w:val="DefaultParagraphFont"/>
    <w:link w:val="Heading5"/>
    <w:uiPriority w:val="9"/>
    <w:semiHidden/>
    <w:rsid w:val="00E3555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35558"/>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E35558"/>
    <w:pPr>
      <w:spacing w:after="120" w:line="480" w:lineRule="auto"/>
    </w:pPr>
  </w:style>
  <w:style w:type="character" w:customStyle="1" w:styleId="BodyText2Char">
    <w:name w:val="Body Text 2 Char"/>
    <w:basedOn w:val="DefaultParagraphFont"/>
    <w:link w:val="BodyText2"/>
    <w:uiPriority w:val="99"/>
    <w:semiHidden/>
    <w:rsid w:val="00E35558"/>
    <w:rPr>
      <w:rFonts w:ascii="Arial" w:eastAsia="Arial" w:hAnsi="Arial" w:cs="Arial"/>
    </w:rPr>
  </w:style>
  <w:style w:type="paragraph" w:styleId="Title">
    <w:name w:val="Title"/>
    <w:basedOn w:val="Normal"/>
    <w:link w:val="TitleChar"/>
    <w:qFormat/>
    <w:rsid w:val="00E35558"/>
    <w:pPr>
      <w:widowControl/>
      <w:autoSpaceDE/>
      <w:autoSpaceDN/>
      <w:jc w:val="center"/>
    </w:pPr>
    <w:rPr>
      <w:rFonts w:eastAsia="Times New Roman" w:cs="Times New Roman"/>
      <w:b/>
      <w:sz w:val="18"/>
      <w:szCs w:val="20"/>
    </w:rPr>
  </w:style>
  <w:style w:type="character" w:customStyle="1" w:styleId="TitleChar">
    <w:name w:val="Title Char"/>
    <w:basedOn w:val="DefaultParagraphFont"/>
    <w:link w:val="Title"/>
    <w:rsid w:val="00E35558"/>
    <w:rPr>
      <w:rFonts w:ascii="Arial" w:eastAsia="Times New Roman" w:hAnsi="Arial" w:cs="Times New Roman"/>
      <w:b/>
      <w:sz w:val="18"/>
      <w:szCs w:val="20"/>
    </w:rPr>
  </w:style>
  <w:style w:type="character" w:customStyle="1" w:styleId="Heading2Char">
    <w:name w:val="Heading 2 Char"/>
    <w:basedOn w:val="DefaultParagraphFont"/>
    <w:link w:val="Heading2"/>
    <w:uiPriority w:val="9"/>
    <w:rsid w:val="000B499C"/>
    <w:rPr>
      <w:rFonts w:ascii="Arial" w:eastAsiaTheme="majorEastAsia" w:hAnsi="Arial" w:cstheme="majorBidi"/>
      <w:b/>
      <w:szCs w:val="26"/>
    </w:rPr>
  </w:style>
  <w:style w:type="character" w:customStyle="1" w:styleId="Heading1Char">
    <w:name w:val="Heading 1 Char"/>
    <w:basedOn w:val="DefaultParagraphFont"/>
    <w:link w:val="Heading1"/>
    <w:uiPriority w:val="9"/>
    <w:rsid w:val="00F803FA"/>
    <w:rPr>
      <w:rFonts w:ascii="Arial" w:eastAsia="Arial" w:hAnsi="Arial" w:cs="Arial"/>
      <w:b/>
      <w:bCs/>
      <w:u w:val="single" w:color="000000"/>
    </w:rPr>
  </w:style>
  <w:style w:type="character" w:customStyle="1" w:styleId="BodyTextChar">
    <w:name w:val="Body Text Char"/>
    <w:basedOn w:val="DefaultParagraphFont"/>
    <w:link w:val="BodyText"/>
    <w:uiPriority w:val="1"/>
    <w:rsid w:val="00F803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2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laws/statute/96h0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ranet.qch.on.ca/ppview?cid=2320&amp;lang=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ntario.ca/laws/statute/04p0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t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hokhar\Documents\Custom%20Office%20Templates\QCH%20Policy%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F8B12-3EB9-499B-AFDD-CFDD09F45D3F}">
  <ds:schemaRefs>
    <ds:schemaRef ds:uri="http://purl.org/dc/terms/"/>
    <ds:schemaRef ds:uri="01e391d7-c864-428e-ac1c-efcc51000437"/>
    <ds:schemaRef ds:uri="http://www.w3.org/XML/1998/namespace"/>
    <ds:schemaRef ds:uri="6782792f-867f-4917-9329-ea3230020252"/>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A9B9C11-C5DB-4E2A-8DCD-E5A6EEF91980}">
  <ds:schemaRefs>
    <ds:schemaRef ds:uri="http://schemas.openxmlformats.org/officeDocument/2006/bibliography"/>
  </ds:schemaRefs>
</ds:datastoreItem>
</file>

<file path=customXml/itemProps3.xml><?xml version="1.0" encoding="utf-8"?>
<ds:datastoreItem xmlns:ds="http://schemas.openxmlformats.org/officeDocument/2006/customXml" ds:itemID="{EA0A8C1C-DE36-4D4E-81CF-A31221A64E25}"/>
</file>

<file path=customXml/itemProps4.xml><?xml version="1.0" encoding="utf-8"?>
<ds:datastoreItem xmlns:ds="http://schemas.openxmlformats.org/officeDocument/2006/customXml" ds:itemID="{A8235983-BDD2-4F58-910E-EFCC17D00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QCH Policy Template 2023</Template>
  <TotalTime>17</TotalTime>
  <Pages>9</Pages>
  <Words>2317</Words>
  <Characters>12653</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Murphy Dow, Anna</cp:lastModifiedBy>
  <cp:revision>17</cp:revision>
  <cp:lastPrinted>2023-10-03T17:51:00Z</cp:lastPrinted>
  <dcterms:created xsi:type="dcterms:W3CDTF">2025-12-23T19:14:00Z</dcterms:created>
  <dcterms:modified xsi:type="dcterms:W3CDTF">2025-12-23T19:31:00Z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2013</vt:lpwstr>
  </property>
  <property fmtid="{D5CDD505-2E9C-101B-9397-08002B2CF9AE}" pid="4" name="LastSaved">
    <vt:filetime>2023-07-09T00:00:00Z</vt:filetime>
  </property>
  <property fmtid="{D5CDD505-2E9C-101B-9397-08002B2CF9AE}" pid="5" name="Producer">
    <vt:lpwstr>Microsoft® Word 2013</vt:lpwstr>
  </property>
  <property fmtid="{D5CDD505-2E9C-101B-9397-08002B2CF9AE}" pid="6" name="ContentTypeId">
    <vt:lpwstr>0x010100C308CF3484836640892489D66528B93B</vt:lpwstr>
  </property>
  <property fmtid="{D5CDD505-2E9C-101B-9397-08002B2CF9AE}" pid="7" name="MediaServiceImageTags">
    <vt:lpwstr/>
  </property>
  <property fmtid="{D5CDD505-2E9C-101B-9397-08002B2CF9AE}" pid="8" name="GrammarlyDocumentId">
    <vt:lpwstr>a572cdbd2c4d1c25285ce90cb189c23168123d3feebd3df64c27704cb378d411</vt:lpwstr>
  </property>
  <property fmtid="{D5CDD505-2E9C-101B-9397-08002B2CF9AE}" pid="9" name="Order">
    <vt:r8>632500</vt:r8>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