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04AC1" w14:textId="77777777" w:rsidR="00F821AB" w:rsidRDefault="00F821AB" w:rsidP="00D46615">
      <w:pPr>
        <w:rPr>
          <w:b/>
          <w:sz w:val="32"/>
          <w:szCs w:val="32"/>
        </w:rPr>
      </w:pPr>
    </w:p>
    <w:p w14:paraId="7BEAA5B1" w14:textId="77777777" w:rsidR="00F821AB" w:rsidRPr="0081408B" w:rsidRDefault="00F821AB" w:rsidP="00F821AB">
      <w:pPr>
        <w:rPr>
          <w:rFonts w:cs="Arial"/>
          <w:b/>
          <w:sz w:val="32"/>
          <w:szCs w:val="32"/>
        </w:rPr>
      </w:pPr>
      <w:r w:rsidRPr="0081408B">
        <w:rPr>
          <w:rFonts w:cs="Arial"/>
          <w:b/>
          <w:sz w:val="32"/>
          <w:szCs w:val="32"/>
        </w:rPr>
        <w:t>PATIENT CARE SERVICES</w:t>
      </w:r>
    </w:p>
    <w:p w14:paraId="73E3704F" w14:textId="77777777" w:rsidR="00F821AB" w:rsidRDefault="00F821AB" w:rsidP="00F821AB">
      <w:pPr>
        <w:rPr>
          <w:rFonts w:cs="Arial"/>
          <w:b/>
          <w:szCs w:val="28"/>
          <w:u w:val="single"/>
        </w:rPr>
      </w:pPr>
      <w:r>
        <w:rPr>
          <w:rFonts w:cs="Arial"/>
          <w:b/>
          <w:szCs w:val="28"/>
          <w:u w:val="single"/>
        </w:rPr>
        <w:t>Care of Your Urinary Catheter, Drainage System and Leg Bag</w:t>
      </w:r>
    </w:p>
    <w:p w14:paraId="77586E06" w14:textId="77777777" w:rsidR="00F821AB" w:rsidRDefault="00F821AB" w:rsidP="00F821AB">
      <w:pPr>
        <w:rPr>
          <w:rFonts w:cs="Arial"/>
          <w:b/>
          <w:szCs w:val="28"/>
          <w:u w:val="single"/>
        </w:rPr>
      </w:pPr>
    </w:p>
    <w:p w14:paraId="1681C89B" w14:textId="77777777" w:rsidR="00F821AB" w:rsidRPr="00EC4306" w:rsidRDefault="00F821AB" w:rsidP="00F821AB">
      <w:pPr>
        <w:rPr>
          <w:rFonts w:cs="Arial"/>
          <w:szCs w:val="28"/>
        </w:rPr>
      </w:pPr>
      <w:r w:rsidRPr="00C32F31">
        <w:rPr>
          <w:rFonts w:cs="Arial"/>
          <w:szCs w:val="28"/>
        </w:rPr>
        <w:t>Your urinary</w:t>
      </w:r>
      <w:r>
        <w:rPr>
          <w:rFonts w:cs="Arial"/>
          <w:szCs w:val="28"/>
        </w:rPr>
        <w:t xml:space="preserve"> catheter is a thin tube that enters the bladder and is held in place by a tiny balloon filled with water. The urinary catheter continually drains urine from your bladder</w:t>
      </w:r>
      <w:r w:rsidRPr="00C32F31">
        <w:rPr>
          <w:rFonts w:cs="Arial"/>
          <w:szCs w:val="28"/>
        </w:rPr>
        <w:t>. These instructions</w:t>
      </w:r>
      <w:r>
        <w:rPr>
          <w:rFonts w:cs="Arial"/>
          <w:szCs w:val="28"/>
        </w:rPr>
        <w:t xml:space="preserve"> will tell you how to look after </w:t>
      </w:r>
      <w:r w:rsidRPr="00C32F31">
        <w:rPr>
          <w:rFonts w:cs="Arial"/>
          <w:szCs w:val="28"/>
        </w:rPr>
        <w:t>your urinary catheter</w:t>
      </w:r>
      <w:r>
        <w:rPr>
          <w:rFonts w:cs="Arial"/>
          <w:szCs w:val="28"/>
        </w:rPr>
        <w:t xml:space="preserve"> when you go home. Always wash your hands before you start and after you finish your catheter care.</w:t>
      </w:r>
    </w:p>
    <w:p w14:paraId="0BF98F7E" w14:textId="77777777" w:rsidR="00F821AB" w:rsidRDefault="00F821AB" w:rsidP="00F821AB">
      <w:pPr>
        <w:rPr>
          <w:rFonts w:cs="Arial"/>
          <w:szCs w:val="28"/>
        </w:rPr>
      </w:pPr>
    </w:p>
    <w:p w14:paraId="00029C8F" w14:textId="77777777" w:rsidR="00F821AB" w:rsidRDefault="00F821AB" w:rsidP="00F821AB">
      <w:pPr>
        <w:rPr>
          <w:rFonts w:cs="Arial"/>
          <w:b/>
          <w:szCs w:val="28"/>
        </w:rPr>
      </w:pPr>
      <w:r>
        <w:rPr>
          <w:rFonts w:cs="Arial"/>
          <w:b/>
          <w:szCs w:val="28"/>
        </w:rPr>
        <w:t>PERSONAL HYGIENE:</w:t>
      </w:r>
    </w:p>
    <w:p w14:paraId="7F3CCDDF" w14:textId="77777777" w:rsidR="00F821AB" w:rsidRDefault="00F821AB" w:rsidP="00F821AB">
      <w:pPr>
        <w:rPr>
          <w:rFonts w:cs="Arial"/>
          <w:szCs w:val="28"/>
        </w:rPr>
      </w:pPr>
      <w:r>
        <w:rPr>
          <w:rFonts w:cs="Arial"/>
          <w:szCs w:val="28"/>
        </w:rPr>
        <w:t>You can shower and go back to your normal activities, unless you are told otherwise.</w:t>
      </w:r>
    </w:p>
    <w:p w14:paraId="5AB2DF7E" w14:textId="77777777" w:rsidR="00F821AB" w:rsidRDefault="00F821AB" w:rsidP="00F821AB">
      <w:pPr>
        <w:rPr>
          <w:rFonts w:cs="Arial"/>
          <w:szCs w:val="28"/>
        </w:rPr>
      </w:pPr>
    </w:p>
    <w:p w14:paraId="1B34D9BD" w14:textId="77777777" w:rsidR="00F821AB" w:rsidRDefault="00F821AB" w:rsidP="00F821AB">
      <w:pPr>
        <w:rPr>
          <w:rFonts w:cs="Arial"/>
          <w:b/>
          <w:szCs w:val="28"/>
        </w:rPr>
      </w:pPr>
      <w:r>
        <w:rPr>
          <w:rFonts w:cs="Arial"/>
          <w:b/>
          <w:szCs w:val="28"/>
        </w:rPr>
        <w:t>HOW TO LOOK AFTER YOUR CATHETER:</w:t>
      </w:r>
    </w:p>
    <w:p w14:paraId="5591EFE4" w14:textId="77777777" w:rsidR="00F821AB" w:rsidRPr="00A56D67" w:rsidRDefault="00F821AB" w:rsidP="00F821AB">
      <w:pPr>
        <w:rPr>
          <w:rFonts w:cs="Arial"/>
          <w:szCs w:val="28"/>
        </w:rPr>
      </w:pPr>
      <w:r>
        <w:rPr>
          <w:rFonts w:cs="Arial"/>
          <w:szCs w:val="28"/>
        </w:rPr>
        <w:t xml:space="preserve">Your catheter needs to be cleaned twice daily, using soap and water. Wash the skin around your catheter and the catheter tube with warm water, soap and a clean wash cloth. Rinse with warm water to remove soap. While you are washing this area, you should watch </w:t>
      </w:r>
      <w:r w:rsidRPr="00C32F31">
        <w:rPr>
          <w:rFonts w:cs="Arial"/>
          <w:szCs w:val="28"/>
        </w:rPr>
        <w:t>for signs of infection</w:t>
      </w:r>
      <w:r>
        <w:rPr>
          <w:rFonts w:cs="Arial"/>
          <w:szCs w:val="28"/>
        </w:rPr>
        <w:t xml:space="preserve"> such as: redness, tenderness, swelling or </w:t>
      </w:r>
      <w:r w:rsidRPr="00C32F31">
        <w:rPr>
          <w:rFonts w:cs="Arial"/>
          <w:szCs w:val="28"/>
        </w:rPr>
        <w:t>drainage.</w:t>
      </w:r>
      <w:r>
        <w:rPr>
          <w:rFonts w:cs="Arial"/>
          <w:szCs w:val="28"/>
        </w:rPr>
        <w:t xml:space="preserve"> After you clean your catheter you should also wash around your rectum with and after each bowel movement.</w:t>
      </w:r>
    </w:p>
    <w:p w14:paraId="5AACDB90" w14:textId="77777777" w:rsidR="00F821AB" w:rsidRDefault="00F821AB" w:rsidP="00F821AB">
      <w:pPr>
        <w:rPr>
          <w:rFonts w:cs="Arial"/>
          <w:b/>
          <w:szCs w:val="28"/>
        </w:rPr>
      </w:pPr>
    </w:p>
    <w:p w14:paraId="34700612" w14:textId="77777777" w:rsidR="00F821AB" w:rsidRDefault="00F821AB" w:rsidP="00F821AB">
      <w:pPr>
        <w:rPr>
          <w:rFonts w:cs="Arial"/>
          <w:b/>
          <w:szCs w:val="28"/>
        </w:rPr>
      </w:pPr>
      <w:r>
        <w:rPr>
          <w:rFonts w:cs="Arial"/>
          <w:b/>
          <w:szCs w:val="28"/>
        </w:rPr>
        <w:t>REPORT PROBLEMS EARLY:</w:t>
      </w:r>
    </w:p>
    <w:p w14:paraId="48A5A373" w14:textId="77777777" w:rsidR="00F821AB" w:rsidRDefault="00F821AB" w:rsidP="00F821AB">
      <w:pPr>
        <w:spacing w:after="120"/>
        <w:rPr>
          <w:rFonts w:cs="Arial"/>
          <w:szCs w:val="28"/>
        </w:rPr>
      </w:pPr>
      <w:r>
        <w:rPr>
          <w:rFonts w:cs="Arial"/>
          <w:szCs w:val="28"/>
        </w:rPr>
        <w:t>Call your doctor right away if you have problems such as:</w:t>
      </w:r>
    </w:p>
    <w:p w14:paraId="157C547D"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a continuous leakage of urine from around the catheter (a little leakage for a short time may be due to a bladder spasm and is nothing to worry about)</w:t>
      </w:r>
    </w:p>
    <w:p w14:paraId="5DC1ED7D"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pain and fullness in your lower abdomen</w:t>
      </w:r>
    </w:p>
    <w:p w14:paraId="73C0C972"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a decrease in the amount of urine flowing or no urine draining into catheter bag</w:t>
      </w:r>
    </w:p>
    <w:p w14:paraId="45FD0FFA"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blood or clots in your urine that do not clear with increasing fluid intake</w:t>
      </w:r>
    </w:p>
    <w:p w14:paraId="185AC383" w14:textId="77777777" w:rsidR="00F821AB" w:rsidRPr="00EF17C1" w:rsidRDefault="00F821AB" w:rsidP="00F821AB">
      <w:pPr>
        <w:numPr>
          <w:ilvl w:val="0"/>
          <w:numId w:val="29"/>
        </w:numPr>
        <w:spacing w:after="120"/>
        <w:ind w:left="360"/>
        <w:rPr>
          <w:b/>
        </w:rPr>
      </w:pPr>
      <w:r>
        <w:t>e</w:t>
      </w:r>
      <w:r w:rsidRPr="00E107D9">
        <w:t>levated temperature (above 38</w:t>
      </w:r>
      <w:r w:rsidRPr="00E107D9">
        <w:rPr>
          <w:vertAlign w:val="superscript"/>
        </w:rPr>
        <w:t>o</w:t>
      </w:r>
      <w:r w:rsidRPr="00E107D9">
        <w:t>C</w:t>
      </w:r>
      <w:r w:rsidRPr="00E107D9">
        <w:rPr>
          <w:vertAlign w:val="superscript"/>
        </w:rPr>
        <w:t xml:space="preserve"> </w:t>
      </w:r>
      <w:r w:rsidRPr="00E107D9">
        <w:t>or 100.4</w:t>
      </w:r>
      <w:r w:rsidRPr="00E107D9">
        <w:rPr>
          <w:vertAlign w:val="superscript"/>
        </w:rPr>
        <w:t>o</w:t>
      </w:r>
      <w:r w:rsidRPr="00E107D9">
        <w:t>F)</w:t>
      </w:r>
      <w:r>
        <w:t>, fever</w:t>
      </w:r>
      <w:r w:rsidRPr="00E107D9">
        <w:t xml:space="preserve"> and</w:t>
      </w:r>
      <w:r>
        <w:t>/</w:t>
      </w:r>
      <w:r w:rsidRPr="00E107D9">
        <w:t>or chills lasting more than 24 hours</w:t>
      </w:r>
    </w:p>
    <w:p w14:paraId="6D0B3C53" w14:textId="77777777" w:rsidR="00F821AB" w:rsidRPr="00E107D9" w:rsidRDefault="00F821AB" w:rsidP="00F821AB">
      <w:pPr>
        <w:numPr>
          <w:ilvl w:val="0"/>
          <w:numId w:val="29"/>
        </w:numPr>
        <w:spacing w:after="120"/>
        <w:ind w:left="360"/>
        <w:rPr>
          <w:b/>
        </w:rPr>
      </w:pPr>
      <w:r>
        <w:t>cloudy, foul smelling urine</w:t>
      </w:r>
    </w:p>
    <w:p w14:paraId="63161DC8" w14:textId="77777777" w:rsidR="00F821AB" w:rsidRDefault="00F821AB" w:rsidP="00F821AB">
      <w:pPr>
        <w:ind w:left="360"/>
        <w:rPr>
          <w:rFonts w:cs="Arial"/>
          <w:szCs w:val="28"/>
        </w:rPr>
      </w:pPr>
    </w:p>
    <w:p w14:paraId="62817592" w14:textId="77777777" w:rsidR="00F821AB" w:rsidRDefault="00F821AB" w:rsidP="00F821AB">
      <w:pPr>
        <w:ind w:left="360"/>
        <w:rPr>
          <w:rFonts w:cs="Arial"/>
          <w:szCs w:val="28"/>
        </w:rPr>
      </w:pPr>
    </w:p>
    <w:p w14:paraId="223A2413" w14:textId="77777777" w:rsidR="00F821AB" w:rsidRDefault="00F821AB" w:rsidP="00F821AB">
      <w:pPr>
        <w:pStyle w:val="FormNumber"/>
      </w:pPr>
      <w:bookmarkStart w:id="0" w:name="_Hlk126051465"/>
      <w:r>
        <w:t xml:space="preserve">CONTINUED ON OTHER SIDE </w:t>
      </w:r>
      <w:r w:rsidRPr="00AC3D8F">
        <w:sym w:font="Wingdings" w:char="F0E0"/>
      </w:r>
    </w:p>
    <w:p w14:paraId="2B86AC85" w14:textId="77777777" w:rsidR="00F821AB" w:rsidRDefault="00F821AB" w:rsidP="00F821AB">
      <w:bookmarkStart w:id="1" w:name="_Hlk126052813"/>
      <w:r>
        <w:t>Information is available in alternate formats upon request</w:t>
      </w:r>
    </w:p>
    <w:bookmarkEnd w:id="0"/>
    <w:bookmarkEnd w:id="1"/>
    <w:p w14:paraId="1B883BCE" w14:textId="77777777" w:rsidR="00F821AB" w:rsidRDefault="00F821AB" w:rsidP="00F821AB">
      <w:pPr>
        <w:ind w:left="360"/>
        <w:rPr>
          <w:rFonts w:cs="Arial"/>
          <w:szCs w:val="28"/>
        </w:rPr>
      </w:pPr>
    </w:p>
    <w:p w14:paraId="0F0DB82B" w14:textId="77777777" w:rsidR="00F821AB" w:rsidRDefault="00F821AB" w:rsidP="00F821AB">
      <w:pPr>
        <w:rPr>
          <w:rFonts w:cs="Arial"/>
          <w:b/>
          <w:szCs w:val="28"/>
        </w:rPr>
      </w:pPr>
    </w:p>
    <w:p w14:paraId="04094F48" w14:textId="77777777" w:rsidR="00F821AB" w:rsidRDefault="00F821AB" w:rsidP="00F821AB">
      <w:pPr>
        <w:rPr>
          <w:rFonts w:cs="Arial"/>
          <w:b/>
          <w:szCs w:val="28"/>
        </w:rPr>
      </w:pPr>
    </w:p>
    <w:p w14:paraId="546B188A" w14:textId="1C5F032B" w:rsidR="00F821AB" w:rsidRDefault="00F821AB" w:rsidP="00F821AB">
      <w:pPr>
        <w:rPr>
          <w:rFonts w:cs="Arial"/>
          <w:b/>
          <w:szCs w:val="28"/>
        </w:rPr>
      </w:pPr>
      <w:r>
        <w:rPr>
          <w:rFonts w:cs="Arial"/>
          <w:b/>
          <w:szCs w:val="28"/>
        </w:rPr>
        <w:t>DIET:</w:t>
      </w:r>
    </w:p>
    <w:p w14:paraId="2B9943A5" w14:textId="77777777" w:rsidR="00F821AB" w:rsidRPr="00C32F31" w:rsidRDefault="00F821AB" w:rsidP="00F821AB">
      <w:pPr>
        <w:spacing w:after="120"/>
      </w:pPr>
      <w:r>
        <w:rPr>
          <w:rFonts w:cs="Arial"/>
          <w:szCs w:val="28"/>
        </w:rPr>
        <w:t xml:space="preserve">It is important </w:t>
      </w:r>
      <w:r w:rsidRPr="000D61C4">
        <w:rPr>
          <w:rFonts w:cs="Arial"/>
          <w:szCs w:val="28"/>
        </w:rPr>
        <w:t>to drink lots of fluids</w:t>
      </w:r>
      <w:r>
        <w:rPr>
          <w:rFonts w:cs="Arial"/>
          <w:szCs w:val="28"/>
        </w:rPr>
        <w:t>, ideally</w:t>
      </w:r>
      <w:r w:rsidRPr="000D61C4">
        <w:rPr>
          <w:rFonts w:cs="Arial"/>
          <w:szCs w:val="28"/>
        </w:rPr>
        <w:t xml:space="preserve"> </w:t>
      </w:r>
      <w:r>
        <w:rPr>
          <w:rFonts w:cs="Arial"/>
          <w:szCs w:val="28"/>
        </w:rPr>
        <w:t xml:space="preserve">4-8 </w:t>
      </w:r>
      <w:r w:rsidRPr="000D61C4">
        <w:rPr>
          <w:rFonts w:cs="Arial"/>
          <w:szCs w:val="28"/>
        </w:rPr>
        <w:t>glass</w:t>
      </w:r>
      <w:r>
        <w:rPr>
          <w:rFonts w:cs="Arial"/>
          <w:szCs w:val="28"/>
        </w:rPr>
        <w:t>es</w:t>
      </w:r>
      <w:r w:rsidRPr="000D61C4">
        <w:rPr>
          <w:rFonts w:cs="Arial"/>
          <w:szCs w:val="28"/>
        </w:rPr>
        <w:t xml:space="preserve"> </w:t>
      </w:r>
      <w:r>
        <w:rPr>
          <w:rFonts w:cs="Arial"/>
          <w:szCs w:val="28"/>
        </w:rPr>
        <w:t xml:space="preserve">per day while you are awake. </w:t>
      </w:r>
      <w:r w:rsidRPr="000D61C4">
        <w:rPr>
          <w:rFonts w:cs="Arial"/>
          <w:szCs w:val="28"/>
        </w:rPr>
        <w:t xml:space="preserve">It is </w:t>
      </w:r>
      <w:r>
        <w:rPr>
          <w:rFonts w:cs="Arial"/>
          <w:szCs w:val="28"/>
        </w:rPr>
        <w:t xml:space="preserve">also </w:t>
      </w:r>
      <w:r w:rsidRPr="000D61C4">
        <w:rPr>
          <w:rFonts w:cs="Arial"/>
          <w:szCs w:val="28"/>
        </w:rPr>
        <w:t>important to ea</w:t>
      </w:r>
      <w:r>
        <w:rPr>
          <w:rFonts w:cs="Arial"/>
          <w:szCs w:val="28"/>
        </w:rPr>
        <w:t xml:space="preserve">t a diet that has lots of </w:t>
      </w:r>
      <w:proofErr w:type="spellStart"/>
      <w:r>
        <w:rPr>
          <w:rFonts w:cs="Arial"/>
          <w:szCs w:val="28"/>
        </w:rPr>
        <w:t>fibre</w:t>
      </w:r>
      <w:proofErr w:type="spellEnd"/>
      <w:r>
        <w:rPr>
          <w:rFonts w:cs="Arial"/>
          <w:szCs w:val="28"/>
        </w:rPr>
        <w:t xml:space="preserve"> </w:t>
      </w:r>
      <w:r w:rsidRPr="000D61C4">
        <w:rPr>
          <w:rFonts w:cs="Arial"/>
          <w:szCs w:val="28"/>
        </w:rPr>
        <w:t>to avoid constipation</w:t>
      </w:r>
      <w:r w:rsidRPr="00C32F31">
        <w:rPr>
          <w:rFonts w:cs="Arial"/>
          <w:szCs w:val="28"/>
        </w:rPr>
        <w:t>. Sources of fiber are fruits, vegetables and whole grain breads and cereals (All Bran™, Bran Flakes, Shreddies™ and Shredded Wheat).</w:t>
      </w:r>
    </w:p>
    <w:p w14:paraId="31C4DECB" w14:textId="77777777" w:rsidR="00F821AB" w:rsidRDefault="00F821AB" w:rsidP="00F821AB">
      <w:pPr>
        <w:rPr>
          <w:rFonts w:cs="Arial"/>
          <w:b/>
          <w:szCs w:val="28"/>
        </w:rPr>
      </w:pPr>
    </w:p>
    <w:p w14:paraId="68A3E105" w14:textId="77777777" w:rsidR="00F821AB" w:rsidRDefault="00F821AB" w:rsidP="00F821AB">
      <w:pPr>
        <w:rPr>
          <w:rFonts w:cs="Arial"/>
          <w:b/>
          <w:szCs w:val="28"/>
        </w:rPr>
      </w:pPr>
      <w:r>
        <w:rPr>
          <w:rFonts w:cs="Arial"/>
          <w:b/>
          <w:szCs w:val="28"/>
        </w:rPr>
        <w:t>ADDITIONAL INFORMATION:</w:t>
      </w:r>
    </w:p>
    <w:p w14:paraId="71FC5D65" w14:textId="77777777" w:rsidR="00F821AB" w:rsidRDefault="00F821AB" w:rsidP="00F821AB">
      <w:pPr>
        <w:spacing w:after="120"/>
        <w:rPr>
          <w:rFonts w:cs="Arial"/>
          <w:b/>
          <w:szCs w:val="28"/>
        </w:rPr>
      </w:pPr>
      <w:r>
        <w:rPr>
          <w:rFonts w:cs="Arial"/>
          <w:b/>
          <w:szCs w:val="28"/>
        </w:rPr>
        <w:t>Connecting, disconnecting, emptying of the overnight drainage bag</w:t>
      </w:r>
    </w:p>
    <w:p w14:paraId="7997F110" w14:textId="77777777" w:rsidR="00F821AB" w:rsidRDefault="00F821AB" w:rsidP="00F821AB">
      <w:pPr>
        <w:pStyle w:val="ListParagraph"/>
        <w:numPr>
          <w:ilvl w:val="0"/>
          <w:numId w:val="32"/>
        </w:numPr>
        <w:spacing w:after="120"/>
        <w:ind w:left="360" w:right="0"/>
        <w:contextualSpacing w:val="0"/>
        <w:rPr>
          <w:rFonts w:cs="Arial"/>
          <w:szCs w:val="28"/>
        </w:rPr>
      </w:pPr>
      <w:r>
        <w:rPr>
          <w:rFonts w:cs="Arial"/>
          <w:szCs w:val="28"/>
        </w:rPr>
        <w:t xml:space="preserve">Always wash your hands </w:t>
      </w:r>
      <w:r>
        <w:rPr>
          <w:rFonts w:cs="Arial"/>
          <w:szCs w:val="28"/>
          <w:u w:val="single"/>
        </w:rPr>
        <w:t>before</w:t>
      </w:r>
      <w:r>
        <w:rPr>
          <w:rFonts w:cs="Arial"/>
          <w:szCs w:val="28"/>
        </w:rPr>
        <w:t xml:space="preserve"> you start and </w:t>
      </w:r>
      <w:r>
        <w:rPr>
          <w:rFonts w:cs="Arial"/>
          <w:szCs w:val="28"/>
          <w:u w:val="single"/>
        </w:rPr>
        <w:t>after</w:t>
      </w:r>
      <w:r>
        <w:rPr>
          <w:rFonts w:cs="Arial"/>
          <w:szCs w:val="28"/>
        </w:rPr>
        <w:t xml:space="preserve"> you are finished.</w:t>
      </w:r>
    </w:p>
    <w:p w14:paraId="5507D8F0" w14:textId="77777777" w:rsidR="00F821AB" w:rsidRDefault="00F821AB" w:rsidP="00F821AB">
      <w:pPr>
        <w:pStyle w:val="ListParagraph"/>
        <w:numPr>
          <w:ilvl w:val="0"/>
          <w:numId w:val="32"/>
        </w:numPr>
        <w:tabs>
          <w:tab w:val="left" w:pos="450"/>
        </w:tabs>
        <w:spacing w:after="120"/>
        <w:ind w:left="360" w:right="0"/>
        <w:contextualSpacing w:val="0"/>
        <w:rPr>
          <w:rFonts w:cs="Arial"/>
          <w:szCs w:val="28"/>
        </w:rPr>
      </w:pPr>
      <w:r w:rsidRPr="00C32F31">
        <w:rPr>
          <w:rFonts w:cs="Arial"/>
          <w:szCs w:val="28"/>
        </w:rPr>
        <w:t>Your urinary catheter</w:t>
      </w:r>
      <w:r>
        <w:rPr>
          <w:rFonts w:cs="Arial"/>
          <w:szCs w:val="28"/>
        </w:rPr>
        <w:t xml:space="preserve"> is attached to a drainage tube that leads to a collection bag. At bedtime, some patients use an overnight collection bag (rather than a leg bag) as it holds more urine so you can sleep for 8 hours without emptying it.</w:t>
      </w:r>
    </w:p>
    <w:p w14:paraId="291A5F35" w14:textId="77777777" w:rsidR="00F821AB" w:rsidRPr="00F57BBF" w:rsidRDefault="00F821AB" w:rsidP="00F821AB">
      <w:pPr>
        <w:pStyle w:val="ListParagraph"/>
        <w:numPr>
          <w:ilvl w:val="0"/>
          <w:numId w:val="32"/>
        </w:numPr>
        <w:tabs>
          <w:tab w:val="left" w:pos="450"/>
        </w:tabs>
        <w:spacing w:after="120"/>
        <w:ind w:left="360" w:right="0"/>
        <w:contextualSpacing w:val="0"/>
        <w:rPr>
          <w:rFonts w:cs="Arial"/>
          <w:szCs w:val="28"/>
        </w:rPr>
      </w:pPr>
      <w:r>
        <w:rPr>
          <w:rFonts w:cs="Arial"/>
          <w:szCs w:val="28"/>
        </w:rPr>
        <w:t xml:space="preserve">You can attach </w:t>
      </w:r>
      <w:r w:rsidRPr="00C32F31">
        <w:rPr>
          <w:rFonts w:cs="Arial"/>
          <w:szCs w:val="28"/>
        </w:rPr>
        <w:t>the urinary catheter</w:t>
      </w:r>
      <w:r>
        <w:rPr>
          <w:rFonts w:cs="Arial"/>
          <w:szCs w:val="28"/>
        </w:rPr>
        <w:t xml:space="preserve"> tubing using non allergic tape to your i</w:t>
      </w:r>
      <w:r w:rsidRPr="00424064">
        <w:rPr>
          <w:rFonts w:cs="Arial"/>
          <w:szCs w:val="28"/>
        </w:rPr>
        <w:t xml:space="preserve">nner </w:t>
      </w:r>
      <w:r>
        <w:rPr>
          <w:rFonts w:cs="Arial"/>
          <w:szCs w:val="28"/>
        </w:rPr>
        <w:t>thigh. There are securement devices to help with this which can be purchased from your local pharmacy.</w:t>
      </w:r>
      <w:r w:rsidRPr="00424064">
        <w:rPr>
          <w:rFonts w:cs="Arial"/>
          <w:szCs w:val="28"/>
        </w:rPr>
        <w:t xml:space="preserve"> </w:t>
      </w:r>
    </w:p>
    <w:p w14:paraId="73C33CEE" w14:textId="77777777" w:rsidR="00F821AB" w:rsidRPr="000D61C4" w:rsidRDefault="00F821AB" w:rsidP="00F821AB">
      <w:pPr>
        <w:rPr>
          <w:rFonts w:cs="Arial"/>
          <w:szCs w:val="28"/>
        </w:rPr>
      </w:pPr>
      <w:r>
        <w:rPr>
          <w:rFonts w:cs="Arial"/>
          <w:szCs w:val="28"/>
        </w:rPr>
        <w:t>A</w:t>
      </w:r>
      <w:r w:rsidRPr="00C32F31">
        <w:rPr>
          <w:rFonts w:cs="Arial"/>
          <w:szCs w:val="28"/>
        </w:rPr>
        <w:t>llow slack in catheter so that you won’t pull on the urinary catheter when you move</w:t>
      </w:r>
      <w:r>
        <w:rPr>
          <w:rFonts w:cs="Arial"/>
          <w:szCs w:val="28"/>
        </w:rPr>
        <w:t xml:space="preserve">. </w:t>
      </w:r>
    </w:p>
    <w:p w14:paraId="24057E02" w14:textId="77777777" w:rsidR="00F821AB" w:rsidRDefault="00F821AB" w:rsidP="00F821AB">
      <w:pPr>
        <w:ind w:left="426" w:hanging="426"/>
        <w:jc w:val="center"/>
        <w:rPr>
          <w:rFonts w:cs="Arial"/>
          <w:szCs w:val="28"/>
        </w:rPr>
      </w:pPr>
      <w:r>
        <w:rPr>
          <w:rFonts w:cs="Arial"/>
          <w:noProof/>
          <w:szCs w:val="28"/>
          <w:lang w:eastAsia="en-CA"/>
        </w:rPr>
        <w:drawing>
          <wp:inline distT="0" distB="0" distL="0" distR="0" wp14:anchorId="359C6B27" wp14:editId="535FEC3F">
            <wp:extent cx="4410075" cy="1390650"/>
            <wp:effectExtent l="19050" t="19050" r="28575" b="1905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10075" cy="1390650"/>
                    </a:xfrm>
                    <a:prstGeom prst="rect">
                      <a:avLst/>
                    </a:prstGeom>
                    <a:noFill/>
                    <a:ln w="9525">
                      <a:solidFill>
                        <a:schemeClr val="tx1"/>
                      </a:solidFill>
                      <a:miter lim="800000"/>
                      <a:headEnd/>
                      <a:tailEnd/>
                    </a:ln>
                  </pic:spPr>
                </pic:pic>
              </a:graphicData>
            </a:graphic>
          </wp:inline>
        </w:drawing>
      </w:r>
    </w:p>
    <w:p w14:paraId="01BFDCD6" w14:textId="77777777" w:rsidR="00F821AB" w:rsidRDefault="00F821AB" w:rsidP="00F821AB">
      <w:pPr>
        <w:ind w:left="426" w:hanging="426"/>
        <w:rPr>
          <w:rFonts w:cs="Arial"/>
          <w:szCs w:val="28"/>
        </w:rPr>
      </w:pPr>
    </w:p>
    <w:p w14:paraId="3887A382" w14:textId="77777777" w:rsidR="00F821AB" w:rsidRDefault="00F821AB" w:rsidP="00F821AB">
      <w:pPr>
        <w:ind w:left="426" w:hanging="426"/>
        <w:rPr>
          <w:rFonts w:cs="Arial"/>
          <w:b/>
          <w:szCs w:val="28"/>
        </w:rPr>
      </w:pPr>
      <w:r w:rsidRPr="00482A1D">
        <w:rPr>
          <w:rFonts w:cs="Arial"/>
          <w:b/>
          <w:szCs w:val="28"/>
        </w:rPr>
        <w:t xml:space="preserve">Before going to bed </w:t>
      </w:r>
    </w:p>
    <w:p w14:paraId="46987AAF" w14:textId="77777777" w:rsidR="00F821AB" w:rsidRPr="00906A1A" w:rsidRDefault="00F821AB" w:rsidP="00F821AB">
      <w:pPr>
        <w:ind w:left="426" w:hanging="426"/>
        <w:rPr>
          <w:rFonts w:cs="Arial"/>
          <w:b/>
          <w:sz w:val="16"/>
          <w:szCs w:val="16"/>
        </w:rPr>
      </w:pPr>
    </w:p>
    <w:p w14:paraId="62A76EDA" w14:textId="77777777" w:rsidR="00F821AB" w:rsidRDefault="00F821AB" w:rsidP="00F821AB">
      <w:pPr>
        <w:numPr>
          <w:ilvl w:val="0"/>
          <w:numId w:val="30"/>
        </w:numPr>
        <w:spacing w:after="120"/>
        <w:ind w:left="426" w:hanging="426"/>
      </w:pPr>
      <w:r>
        <w:t xml:space="preserve">Hang the overnight collection drainage bag by its hook on the side of the bed. The collection bag should never lie on the floor. If you are not able to hook the collection bag at the side of the bed place a clean towel on the floor next to the bed. Then place the collection bag on the clean towel. When you get into bed, arrange the drainage tubing so it doesn’t kink or loop. Keep the collection bag below the level of your bladder at all times to prevent backflow of urine into your bladder. Always make sure that the clamp </w:t>
      </w:r>
      <w:r>
        <w:rPr>
          <w:u w:val="single"/>
        </w:rPr>
        <w:t>at the bottom of the collection bag is closed</w:t>
      </w:r>
      <w:r>
        <w:t>.</w:t>
      </w:r>
    </w:p>
    <w:p w14:paraId="4C5494E2" w14:textId="508CC48C" w:rsidR="00F821AB" w:rsidRDefault="00F821AB" w:rsidP="00F821AB">
      <w:pPr>
        <w:numPr>
          <w:ilvl w:val="0"/>
          <w:numId w:val="30"/>
        </w:numPr>
        <w:spacing w:after="120"/>
        <w:ind w:left="426" w:hanging="426"/>
      </w:pPr>
      <w:r>
        <w:t>In the morning, when you are ready to change to the leg bag, you should empty the night time collection bag first. To do this, remove the clamp at the bottom of the bag from its sleeve (without touching the tip) and unclamp it.</w:t>
      </w:r>
    </w:p>
    <w:p w14:paraId="435D0AF2" w14:textId="6379C8D1" w:rsidR="00F821AB" w:rsidRDefault="00F821AB" w:rsidP="00F821AB">
      <w:pPr>
        <w:spacing w:after="120"/>
      </w:pPr>
    </w:p>
    <w:p w14:paraId="5219F123" w14:textId="4844A52E" w:rsidR="00F821AB" w:rsidRDefault="00F821AB" w:rsidP="00F821AB">
      <w:pPr>
        <w:spacing w:after="120"/>
      </w:pPr>
    </w:p>
    <w:p w14:paraId="0C81AAE8" w14:textId="77777777" w:rsidR="00F821AB" w:rsidRDefault="00F821AB" w:rsidP="00F821AB">
      <w:pPr>
        <w:spacing w:after="120"/>
      </w:pPr>
    </w:p>
    <w:p w14:paraId="63E08D52" w14:textId="77777777" w:rsidR="00F821AB" w:rsidRPr="009F3387" w:rsidRDefault="00F821AB" w:rsidP="00F821AB">
      <w:pPr>
        <w:pStyle w:val="ListParagraph"/>
        <w:numPr>
          <w:ilvl w:val="0"/>
          <w:numId w:val="30"/>
        </w:numPr>
        <w:spacing w:after="120"/>
        <w:ind w:left="426" w:right="0" w:hanging="426"/>
        <w:rPr>
          <w:rFonts w:cs="Arial"/>
          <w:szCs w:val="28"/>
        </w:rPr>
      </w:pPr>
      <w:r>
        <w:t>Let the urine drain into the toilet (or into a measuring container, if you have been given instructions to measure). Do not let the end of the clamp touch the toilet or container.</w:t>
      </w:r>
    </w:p>
    <w:p w14:paraId="389A8038" w14:textId="77777777" w:rsidR="00F821AB" w:rsidRDefault="00F821AB" w:rsidP="00F821AB">
      <w:pPr>
        <w:numPr>
          <w:ilvl w:val="0"/>
          <w:numId w:val="30"/>
        </w:numPr>
        <w:spacing w:after="120"/>
        <w:ind w:left="426" w:hanging="426"/>
      </w:pPr>
      <w:r>
        <w:t xml:space="preserve">When the collection bag is completely empty, clean the end of the clamp with an alcohol pad and put it back into its sleeve. </w:t>
      </w:r>
    </w:p>
    <w:p w14:paraId="1A35C0BC" w14:textId="77777777" w:rsidR="00F821AB" w:rsidRDefault="00F821AB" w:rsidP="00F821AB">
      <w:pPr>
        <w:ind w:left="426"/>
        <w:jc w:val="both"/>
      </w:pPr>
    </w:p>
    <w:p w14:paraId="1B2F9E5A" w14:textId="77777777" w:rsidR="00F821AB" w:rsidRPr="009F3387" w:rsidRDefault="00F821AB" w:rsidP="00F821AB">
      <w:pPr>
        <w:ind w:left="426" w:hanging="426"/>
        <w:rPr>
          <w:b/>
        </w:rPr>
      </w:pPr>
      <w:r w:rsidRPr="009F3387">
        <w:rPr>
          <w:b/>
        </w:rPr>
        <w:t xml:space="preserve">Connecting, </w:t>
      </w:r>
      <w:r>
        <w:rPr>
          <w:b/>
        </w:rPr>
        <w:t>d</w:t>
      </w:r>
      <w:r w:rsidRPr="009F3387">
        <w:rPr>
          <w:b/>
        </w:rPr>
        <w:t xml:space="preserve">isconnecting, </w:t>
      </w:r>
      <w:r>
        <w:rPr>
          <w:b/>
        </w:rPr>
        <w:t>e</w:t>
      </w:r>
      <w:r w:rsidRPr="009F3387">
        <w:rPr>
          <w:b/>
        </w:rPr>
        <w:t xml:space="preserve">mptying of the </w:t>
      </w:r>
      <w:r>
        <w:rPr>
          <w:b/>
        </w:rPr>
        <w:t>l</w:t>
      </w:r>
      <w:r w:rsidRPr="009F3387">
        <w:rPr>
          <w:b/>
        </w:rPr>
        <w:t xml:space="preserve">eg </w:t>
      </w:r>
      <w:r>
        <w:rPr>
          <w:b/>
        </w:rPr>
        <w:t>d</w:t>
      </w:r>
      <w:r w:rsidRPr="009F3387">
        <w:rPr>
          <w:b/>
        </w:rPr>
        <w:t xml:space="preserve">rainage </w:t>
      </w:r>
      <w:r>
        <w:rPr>
          <w:b/>
        </w:rPr>
        <w:t>b</w:t>
      </w:r>
      <w:r w:rsidRPr="009F3387">
        <w:rPr>
          <w:b/>
        </w:rPr>
        <w:t>ag</w:t>
      </w:r>
    </w:p>
    <w:p w14:paraId="0CDAA310" w14:textId="77777777" w:rsidR="00F821AB" w:rsidRPr="00906A1A" w:rsidRDefault="00F821AB" w:rsidP="00F821AB">
      <w:pPr>
        <w:ind w:left="426" w:hanging="426"/>
        <w:rPr>
          <w:sz w:val="16"/>
          <w:szCs w:val="16"/>
        </w:rPr>
      </w:pPr>
    </w:p>
    <w:p w14:paraId="3AAE516A" w14:textId="77777777" w:rsidR="00F821AB" w:rsidRDefault="00F821AB" w:rsidP="00F821AB">
      <w:pPr>
        <w:pStyle w:val="ListParagraph"/>
        <w:numPr>
          <w:ilvl w:val="0"/>
          <w:numId w:val="34"/>
        </w:numPr>
        <w:spacing w:after="120"/>
        <w:ind w:left="450" w:right="0" w:hanging="450"/>
      </w:pPr>
      <w:r>
        <w:t xml:space="preserve">When changing the collection bag, all connections should be wiped with an alcohol pad available for purchase from your Pharmacy.  </w:t>
      </w:r>
    </w:p>
    <w:p w14:paraId="4C76169D" w14:textId="77777777" w:rsidR="00F821AB" w:rsidRDefault="00F821AB" w:rsidP="00F821AB">
      <w:pPr>
        <w:numPr>
          <w:ilvl w:val="0"/>
          <w:numId w:val="34"/>
        </w:numPr>
        <w:spacing w:after="120"/>
        <w:ind w:left="426" w:hanging="426"/>
      </w:pPr>
      <w:r>
        <w:t xml:space="preserve">Wash your hands with soap and water. </w:t>
      </w:r>
    </w:p>
    <w:p w14:paraId="694E6D55" w14:textId="77777777" w:rsidR="00F821AB" w:rsidRDefault="00F821AB" w:rsidP="00F821AB">
      <w:pPr>
        <w:numPr>
          <w:ilvl w:val="0"/>
          <w:numId w:val="34"/>
        </w:numPr>
        <w:spacing w:after="120"/>
        <w:ind w:left="426" w:hanging="426"/>
      </w:pPr>
      <w:r>
        <w:t xml:space="preserve">Pinch the catheter closed between your fingers. </w:t>
      </w:r>
    </w:p>
    <w:p w14:paraId="00C55017" w14:textId="77777777" w:rsidR="00F821AB" w:rsidRDefault="00F821AB" w:rsidP="00F821AB">
      <w:pPr>
        <w:numPr>
          <w:ilvl w:val="0"/>
          <w:numId w:val="34"/>
        </w:numPr>
        <w:spacing w:after="120"/>
        <w:ind w:left="426" w:hanging="426"/>
      </w:pPr>
      <w:r>
        <w:t>Remove the old bag.</w:t>
      </w:r>
    </w:p>
    <w:p w14:paraId="2C9E3FA6" w14:textId="77777777" w:rsidR="00F821AB" w:rsidRDefault="00F821AB" w:rsidP="00F821AB">
      <w:pPr>
        <w:pStyle w:val="ListParagraph"/>
        <w:numPr>
          <w:ilvl w:val="0"/>
          <w:numId w:val="34"/>
        </w:numPr>
        <w:spacing w:after="120"/>
        <w:ind w:left="450" w:right="0" w:hanging="450"/>
      </w:pPr>
      <w:r>
        <w:t xml:space="preserve">Wipe the end of the catheter with a fresh alcohol pad. </w:t>
      </w:r>
    </w:p>
    <w:p w14:paraId="4DFC8D1C" w14:textId="77777777" w:rsidR="00F821AB" w:rsidRDefault="00F821AB" w:rsidP="00F821AB">
      <w:pPr>
        <w:numPr>
          <w:ilvl w:val="0"/>
          <w:numId w:val="34"/>
        </w:numPr>
        <w:spacing w:after="120"/>
        <w:ind w:left="426" w:hanging="426"/>
      </w:pPr>
      <w:r>
        <w:t xml:space="preserve">Wipe the tip of the new bag with a second new alcohol pad. </w:t>
      </w:r>
    </w:p>
    <w:p w14:paraId="6CBE4D4A" w14:textId="77777777" w:rsidR="00F821AB" w:rsidRDefault="00F821AB" w:rsidP="00F821AB">
      <w:pPr>
        <w:numPr>
          <w:ilvl w:val="0"/>
          <w:numId w:val="34"/>
        </w:numPr>
        <w:spacing w:after="120"/>
        <w:ind w:left="426" w:hanging="426"/>
      </w:pPr>
      <w:r>
        <w:t xml:space="preserve">Connect the new bag. </w:t>
      </w:r>
    </w:p>
    <w:p w14:paraId="5BA7F76F" w14:textId="77777777" w:rsidR="00F821AB" w:rsidRDefault="00F821AB" w:rsidP="00F821AB">
      <w:pPr>
        <w:numPr>
          <w:ilvl w:val="0"/>
          <w:numId w:val="34"/>
        </w:numPr>
        <w:spacing w:after="120"/>
        <w:ind w:left="426" w:hanging="426"/>
      </w:pPr>
      <w:r>
        <w:t>Stop pinching the catheter and wash your hands again.</w:t>
      </w:r>
    </w:p>
    <w:p w14:paraId="55CC385C" w14:textId="77777777" w:rsidR="00F821AB" w:rsidRDefault="00F821AB" w:rsidP="00F821AB">
      <w:pPr>
        <w:numPr>
          <w:ilvl w:val="0"/>
          <w:numId w:val="34"/>
        </w:numPr>
        <w:spacing w:after="120"/>
        <w:ind w:left="426" w:hanging="426"/>
      </w:pPr>
      <w:r>
        <w:t xml:space="preserve">Make sure there are no bends or kinks in the catheter tube. </w:t>
      </w:r>
    </w:p>
    <w:p w14:paraId="169B15DD" w14:textId="77777777" w:rsidR="00F821AB" w:rsidRDefault="00F821AB" w:rsidP="00F821AB">
      <w:pPr>
        <w:numPr>
          <w:ilvl w:val="0"/>
          <w:numId w:val="34"/>
        </w:numPr>
        <w:spacing w:after="120"/>
        <w:ind w:left="426" w:hanging="426"/>
      </w:pPr>
      <w:r>
        <w:t xml:space="preserve">Attach the leg bag to your leg using the straps included. Do not make the straps too tight, make sure they are comfortable. Alternate the leg bag from one side to the other each day.  </w:t>
      </w:r>
    </w:p>
    <w:p w14:paraId="56A27D1A" w14:textId="77777777" w:rsidR="00F821AB" w:rsidRPr="009F3387" w:rsidRDefault="00F821AB" w:rsidP="00F821AB">
      <w:pPr>
        <w:ind w:left="426" w:hanging="426"/>
        <w:rPr>
          <w:rFonts w:cs="Arial"/>
          <w:szCs w:val="28"/>
        </w:rPr>
      </w:pPr>
      <w:r>
        <w:t xml:space="preserve"> </w:t>
      </w:r>
    </w:p>
    <w:p w14:paraId="32A622AA" w14:textId="77777777" w:rsidR="00F821AB" w:rsidRPr="009F3387" w:rsidRDefault="00F821AB" w:rsidP="00F821AB">
      <w:pPr>
        <w:pStyle w:val="Heading3"/>
        <w:rPr>
          <w:rFonts w:ascii="Arial" w:hAnsi="Arial"/>
        </w:rPr>
      </w:pPr>
      <w:bookmarkStart w:id="2" w:name="_GoBack"/>
      <w:r>
        <w:rPr>
          <w:rFonts w:ascii="Arial" w:hAnsi="Arial"/>
          <w:noProof/>
        </w:rPr>
        <w:drawing>
          <wp:anchor distT="0" distB="0" distL="114300" distR="114300" simplePos="0" relativeHeight="251659264" behindDoc="0" locked="0" layoutInCell="1" allowOverlap="1" wp14:anchorId="1EEA8D36" wp14:editId="21F70082">
            <wp:simplePos x="0" y="0"/>
            <wp:positionH relativeFrom="column">
              <wp:posOffset>4657725</wp:posOffset>
            </wp:positionH>
            <wp:positionV relativeFrom="paragraph">
              <wp:posOffset>3810</wp:posOffset>
            </wp:positionV>
            <wp:extent cx="1478280" cy="1352550"/>
            <wp:effectExtent l="19050" t="19050" r="26670" b="19050"/>
            <wp:wrapSquare wrapText="bothSides"/>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78280" cy="1352550"/>
                    </a:xfrm>
                    <a:prstGeom prst="rect">
                      <a:avLst/>
                    </a:prstGeom>
                    <a:noFill/>
                    <a:ln w="3175">
                      <a:solidFill>
                        <a:schemeClr val="tx1"/>
                      </a:solidFill>
                      <a:miter lim="800000"/>
                      <a:headEnd/>
                      <a:tailEnd/>
                    </a:ln>
                  </pic:spPr>
                </pic:pic>
              </a:graphicData>
            </a:graphic>
          </wp:anchor>
        </w:drawing>
      </w:r>
      <w:bookmarkEnd w:id="2"/>
      <w:r w:rsidRPr="009F3387">
        <w:rPr>
          <w:rFonts w:ascii="Arial" w:hAnsi="Arial"/>
        </w:rPr>
        <w:t xml:space="preserve">Emptying the </w:t>
      </w:r>
      <w:r>
        <w:rPr>
          <w:rFonts w:ascii="Arial" w:hAnsi="Arial"/>
        </w:rPr>
        <w:t>l</w:t>
      </w:r>
      <w:r w:rsidRPr="009F3387">
        <w:rPr>
          <w:rFonts w:ascii="Arial" w:hAnsi="Arial"/>
        </w:rPr>
        <w:t xml:space="preserve">eg </w:t>
      </w:r>
      <w:r>
        <w:rPr>
          <w:rFonts w:ascii="Arial" w:hAnsi="Arial"/>
        </w:rPr>
        <w:t>b</w:t>
      </w:r>
      <w:r w:rsidRPr="009F3387">
        <w:rPr>
          <w:rFonts w:ascii="Arial" w:hAnsi="Arial"/>
        </w:rPr>
        <w:t>ag</w:t>
      </w:r>
    </w:p>
    <w:p w14:paraId="2A8CB3E4" w14:textId="77777777" w:rsidR="00F821AB" w:rsidRPr="00906A1A" w:rsidRDefault="00F821AB" w:rsidP="00F821AB">
      <w:pPr>
        <w:rPr>
          <w:sz w:val="16"/>
          <w:szCs w:val="16"/>
          <w:lang w:eastAsia="en-CA"/>
        </w:rPr>
      </w:pPr>
    </w:p>
    <w:p w14:paraId="72DE0D63" w14:textId="77777777" w:rsidR="00F821AB" w:rsidRDefault="00F821AB" w:rsidP="00F821AB">
      <w:pPr>
        <w:numPr>
          <w:ilvl w:val="0"/>
          <w:numId w:val="31"/>
        </w:numPr>
        <w:tabs>
          <w:tab w:val="clear" w:pos="720"/>
        </w:tabs>
        <w:spacing w:after="120"/>
        <w:ind w:left="450" w:hanging="450"/>
      </w:pPr>
      <w:r>
        <w:t xml:space="preserve">Wash your hands.  </w:t>
      </w:r>
    </w:p>
    <w:p w14:paraId="4BB48DD1" w14:textId="77777777" w:rsidR="00F821AB" w:rsidRDefault="00F821AB" w:rsidP="00F821AB">
      <w:pPr>
        <w:numPr>
          <w:ilvl w:val="0"/>
          <w:numId w:val="31"/>
        </w:numPr>
        <w:tabs>
          <w:tab w:val="clear" w:pos="720"/>
        </w:tabs>
        <w:spacing w:after="120"/>
        <w:ind w:left="450" w:hanging="450"/>
      </w:pPr>
      <w:r>
        <w:t>Open the drainage clamp at the end of the bag and drain all the urine into the toilet (or into a measuring container if necessary). Do not let the end of the drainage clamp touch your hands, toilet or the container.</w:t>
      </w:r>
    </w:p>
    <w:p w14:paraId="68B178B2" w14:textId="77777777" w:rsidR="00F821AB" w:rsidRDefault="00F821AB" w:rsidP="00F821AB">
      <w:pPr>
        <w:numPr>
          <w:ilvl w:val="0"/>
          <w:numId w:val="31"/>
        </w:numPr>
        <w:tabs>
          <w:tab w:val="clear" w:pos="720"/>
        </w:tabs>
        <w:spacing w:after="120"/>
        <w:ind w:left="450" w:hanging="450"/>
      </w:pPr>
      <w:r>
        <w:t>After the leg bag is completely empty, clean the end of the drainage clamp with alcohol pad and close it.</w:t>
      </w:r>
    </w:p>
    <w:p w14:paraId="7B702279" w14:textId="77777777" w:rsidR="00F821AB" w:rsidRDefault="00F821AB" w:rsidP="00F821AB">
      <w:pPr>
        <w:numPr>
          <w:ilvl w:val="0"/>
          <w:numId w:val="31"/>
        </w:numPr>
        <w:tabs>
          <w:tab w:val="clear" w:pos="720"/>
        </w:tabs>
        <w:ind w:left="450" w:hanging="450"/>
      </w:pPr>
      <w:r>
        <w:t>Wash your hands after you are finished.</w:t>
      </w:r>
    </w:p>
    <w:p w14:paraId="17E765AF" w14:textId="77777777" w:rsidR="00F821AB" w:rsidRDefault="00F821AB" w:rsidP="00F821AB">
      <w:pPr>
        <w:rPr>
          <w:b/>
        </w:rPr>
      </w:pPr>
    </w:p>
    <w:p w14:paraId="2334A971" w14:textId="65864DE9" w:rsidR="00F821AB" w:rsidRDefault="00F821AB" w:rsidP="00F821AB">
      <w:pPr>
        <w:rPr>
          <w:b/>
        </w:rPr>
      </w:pPr>
    </w:p>
    <w:p w14:paraId="6C67D65B" w14:textId="669764C8" w:rsidR="00F821AB" w:rsidRDefault="00F821AB" w:rsidP="00F821AB">
      <w:pPr>
        <w:rPr>
          <w:b/>
        </w:rPr>
      </w:pPr>
    </w:p>
    <w:p w14:paraId="59023315" w14:textId="446E9215" w:rsidR="00F821AB" w:rsidRDefault="00F821AB" w:rsidP="00F821AB">
      <w:pPr>
        <w:rPr>
          <w:b/>
        </w:rPr>
      </w:pPr>
    </w:p>
    <w:p w14:paraId="60E70738" w14:textId="77777777" w:rsidR="00F821AB" w:rsidRDefault="00F821AB" w:rsidP="00F821AB">
      <w:pPr>
        <w:rPr>
          <w:b/>
        </w:rPr>
      </w:pPr>
    </w:p>
    <w:p w14:paraId="79802B5F" w14:textId="77777777" w:rsidR="00F821AB" w:rsidRDefault="00F821AB" w:rsidP="00F821AB">
      <w:pPr>
        <w:rPr>
          <w:b/>
        </w:rPr>
      </w:pPr>
    </w:p>
    <w:p w14:paraId="15E914C0" w14:textId="77777777" w:rsidR="00F821AB" w:rsidRDefault="00F821AB" w:rsidP="00F821AB">
      <w:pPr>
        <w:rPr>
          <w:b/>
        </w:rPr>
      </w:pPr>
    </w:p>
    <w:p w14:paraId="558AC41C" w14:textId="77777777" w:rsidR="00F821AB" w:rsidRDefault="00F821AB" w:rsidP="00F821AB">
      <w:pPr>
        <w:rPr>
          <w:b/>
        </w:rPr>
      </w:pPr>
    </w:p>
    <w:p w14:paraId="365516BD" w14:textId="479258F6" w:rsidR="00F821AB" w:rsidRDefault="00F821AB" w:rsidP="00F821AB">
      <w:pPr>
        <w:rPr>
          <w:b/>
        </w:rPr>
      </w:pPr>
      <w:r w:rsidRPr="009F3387">
        <w:rPr>
          <w:b/>
        </w:rPr>
        <w:t xml:space="preserve">Cleaning the </w:t>
      </w:r>
      <w:r>
        <w:rPr>
          <w:b/>
        </w:rPr>
        <w:t>d</w:t>
      </w:r>
      <w:r w:rsidRPr="009F3387">
        <w:rPr>
          <w:b/>
        </w:rPr>
        <w:t xml:space="preserve">rainage </w:t>
      </w:r>
      <w:r>
        <w:rPr>
          <w:b/>
        </w:rPr>
        <w:t>b</w:t>
      </w:r>
      <w:r w:rsidRPr="009F3387">
        <w:rPr>
          <w:b/>
        </w:rPr>
        <w:t>ags</w:t>
      </w:r>
    </w:p>
    <w:p w14:paraId="79561D75" w14:textId="77777777" w:rsidR="00F821AB" w:rsidRPr="00906A1A" w:rsidRDefault="00F821AB" w:rsidP="00F821AB">
      <w:pPr>
        <w:ind w:left="450" w:hanging="450"/>
        <w:rPr>
          <w:b/>
          <w:sz w:val="16"/>
          <w:szCs w:val="16"/>
        </w:rPr>
      </w:pPr>
    </w:p>
    <w:p w14:paraId="77B518AC" w14:textId="77777777" w:rsidR="00F821AB" w:rsidRDefault="00F821AB" w:rsidP="00F821AB">
      <w:pPr>
        <w:pStyle w:val="ListParagraph"/>
        <w:numPr>
          <w:ilvl w:val="0"/>
          <w:numId w:val="33"/>
        </w:numPr>
        <w:spacing w:after="120"/>
        <w:ind w:left="450" w:right="0" w:hanging="450"/>
        <w:contextualSpacing w:val="0"/>
      </w:pPr>
      <w:r>
        <w:t xml:space="preserve">You need cool water, mild liquid soap and white vinegar. </w:t>
      </w:r>
    </w:p>
    <w:p w14:paraId="79807265" w14:textId="77777777" w:rsidR="00F821AB" w:rsidRDefault="00F821AB" w:rsidP="00F821AB">
      <w:pPr>
        <w:pStyle w:val="ListParagraph"/>
        <w:numPr>
          <w:ilvl w:val="0"/>
          <w:numId w:val="33"/>
        </w:numPr>
        <w:spacing w:after="120"/>
        <w:ind w:left="450" w:right="0" w:hanging="450"/>
        <w:contextualSpacing w:val="0"/>
      </w:pPr>
      <w:r>
        <w:t xml:space="preserve">Wash your hands. </w:t>
      </w:r>
    </w:p>
    <w:p w14:paraId="4FB18CE5" w14:textId="77777777" w:rsidR="00F821AB" w:rsidRDefault="00F821AB" w:rsidP="00F821AB">
      <w:pPr>
        <w:pStyle w:val="ListParagraph"/>
        <w:numPr>
          <w:ilvl w:val="0"/>
          <w:numId w:val="33"/>
        </w:numPr>
        <w:spacing w:after="120"/>
        <w:ind w:left="450" w:right="0" w:hanging="450"/>
        <w:contextualSpacing w:val="0"/>
      </w:pPr>
      <w:r>
        <w:t xml:space="preserve">Ensure the clamp is closed at the bottom of the bag. </w:t>
      </w:r>
    </w:p>
    <w:p w14:paraId="6976FEF0" w14:textId="77777777" w:rsidR="00F821AB" w:rsidRDefault="00F821AB" w:rsidP="00F821AB">
      <w:pPr>
        <w:pStyle w:val="ListParagraph"/>
        <w:numPr>
          <w:ilvl w:val="0"/>
          <w:numId w:val="33"/>
        </w:numPr>
        <w:ind w:left="450" w:right="0" w:hanging="450"/>
        <w:contextualSpacing w:val="0"/>
      </w:pPr>
      <w:r>
        <w:t xml:space="preserve">Using a clean funnel or a poultry baster pour mild soap and water </w:t>
      </w:r>
    </w:p>
    <w:p w14:paraId="151F1D8C" w14:textId="77777777" w:rsidR="00F821AB" w:rsidRDefault="00F821AB" w:rsidP="00F821AB">
      <w:pPr>
        <w:tabs>
          <w:tab w:val="left" w:pos="450"/>
        </w:tabs>
        <w:spacing w:after="120"/>
        <w:ind w:left="450" w:hanging="450"/>
      </w:pPr>
      <w:r>
        <w:t xml:space="preserve">      solution into the inside of the bag through the collection tube. </w:t>
      </w:r>
    </w:p>
    <w:p w14:paraId="65BD4DF6" w14:textId="77777777" w:rsidR="00F821AB" w:rsidRDefault="00F821AB" w:rsidP="00F821AB">
      <w:pPr>
        <w:pStyle w:val="ListParagraph"/>
        <w:numPr>
          <w:ilvl w:val="0"/>
          <w:numId w:val="33"/>
        </w:numPr>
        <w:spacing w:after="120"/>
        <w:ind w:left="450" w:right="0" w:hanging="450"/>
        <w:contextualSpacing w:val="0"/>
      </w:pPr>
      <w:r>
        <w:t xml:space="preserve">Wash the inside of the bag with soap and cool water, (hot water may damage the bag). </w:t>
      </w:r>
    </w:p>
    <w:p w14:paraId="2A64C8DC" w14:textId="77777777" w:rsidR="00F821AB" w:rsidRDefault="00F821AB" w:rsidP="00F821AB">
      <w:pPr>
        <w:pStyle w:val="ListParagraph"/>
        <w:numPr>
          <w:ilvl w:val="0"/>
          <w:numId w:val="33"/>
        </w:numPr>
        <w:spacing w:after="120"/>
        <w:ind w:left="450" w:right="0" w:hanging="450"/>
        <w:contextualSpacing w:val="0"/>
      </w:pPr>
      <w:r>
        <w:t xml:space="preserve">Rinse the bag with cool water to remove all soap. </w:t>
      </w:r>
    </w:p>
    <w:p w14:paraId="777A6860" w14:textId="77777777" w:rsidR="00F821AB" w:rsidRDefault="00F821AB" w:rsidP="00F821AB">
      <w:pPr>
        <w:pStyle w:val="ListParagraph"/>
        <w:numPr>
          <w:ilvl w:val="0"/>
          <w:numId w:val="33"/>
        </w:numPr>
        <w:spacing w:after="120"/>
        <w:ind w:left="450" w:right="0" w:hanging="450"/>
        <w:contextualSpacing w:val="0"/>
      </w:pPr>
      <w:r>
        <w:t>Mix 1 cup of cool water with 1 cup of white vinegar.</w:t>
      </w:r>
    </w:p>
    <w:p w14:paraId="2E031D84" w14:textId="77777777" w:rsidR="00F821AB" w:rsidRDefault="00F821AB" w:rsidP="00F821AB">
      <w:pPr>
        <w:pStyle w:val="ListParagraph"/>
        <w:numPr>
          <w:ilvl w:val="0"/>
          <w:numId w:val="33"/>
        </w:numPr>
        <w:spacing w:after="120"/>
        <w:ind w:left="450" w:right="0" w:hanging="450"/>
        <w:contextualSpacing w:val="0"/>
      </w:pPr>
      <w:r>
        <w:t>Fill the bag halfway with the vinegar solution and shake it.</w:t>
      </w:r>
    </w:p>
    <w:p w14:paraId="4890277F" w14:textId="77777777" w:rsidR="00F821AB" w:rsidRDefault="00F821AB" w:rsidP="00F821AB">
      <w:pPr>
        <w:pStyle w:val="ListParagraph"/>
        <w:numPr>
          <w:ilvl w:val="0"/>
          <w:numId w:val="33"/>
        </w:numPr>
        <w:spacing w:after="120"/>
        <w:ind w:left="450" w:right="0" w:hanging="450"/>
        <w:contextualSpacing w:val="0"/>
      </w:pPr>
      <w:r>
        <w:t>Let the bag sit for 30 minutes.</w:t>
      </w:r>
    </w:p>
    <w:p w14:paraId="5D48051B" w14:textId="77777777" w:rsidR="00F821AB" w:rsidRDefault="00F821AB" w:rsidP="00F821AB">
      <w:pPr>
        <w:pStyle w:val="ListParagraph"/>
        <w:numPr>
          <w:ilvl w:val="0"/>
          <w:numId w:val="33"/>
        </w:numPr>
        <w:spacing w:after="120"/>
        <w:ind w:left="450" w:right="0" w:hanging="450"/>
        <w:contextualSpacing w:val="0"/>
      </w:pPr>
      <w:r>
        <w:t>Empty the bag and rinse with cool water.</w:t>
      </w:r>
    </w:p>
    <w:p w14:paraId="2EF8D213" w14:textId="77777777" w:rsidR="00F821AB" w:rsidRDefault="00F821AB" w:rsidP="00F821AB">
      <w:pPr>
        <w:pStyle w:val="ListParagraph"/>
        <w:numPr>
          <w:ilvl w:val="0"/>
          <w:numId w:val="33"/>
        </w:numPr>
        <w:spacing w:after="120"/>
        <w:ind w:left="450" w:right="0" w:hanging="450"/>
        <w:contextualSpacing w:val="0"/>
      </w:pPr>
      <w:r>
        <w:t xml:space="preserve">Hang the bag to dry. </w:t>
      </w:r>
    </w:p>
    <w:p w14:paraId="1A9FE0A5" w14:textId="77777777" w:rsidR="00F821AB" w:rsidRDefault="00F821AB" w:rsidP="00F821AB">
      <w:pPr>
        <w:pStyle w:val="ListParagraph"/>
        <w:numPr>
          <w:ilvl w:val="0"/>
          <w:numId w:val="33"/>
        </w:numPr>
        <w:spacing w:after="120"/>
        <w:ind w:left="450" w:right="0" w:hanging="450"/>
        <w:contextualSpacing w:val="0"/>
      </w:pPr>
      <w:r>
        <w:t xml:space="preserve">Wash your hands. </w:t>
      </w:r>
    </w:p>
    <w:p w14:paraId="0279E732" w14:textId="77777777" w:rsidR="00F821AB" w:rsidRDefault="00F821AB" w:rsidP="00F821AB"/>
    <w:p w14:paraId="19A7270F" w14:textId="77777777" w:rsidR="00F821AB" w:rsidRDefault="00F821AB" w:rsidP="00F821AB"/>
    <w:p w14:paraId="3C921F47" w14:textId="77777777" w:rsidR="00F821AB" w:rsidRDefault="00F821AB" w:rsidP="00F821AB"/>
    <w:p w14:paraId="4CC6B372" w14:textId="77777777" w:rsidR="00F821AB" w:rsidRPr="00F57BBF" w:rsidRDefault="00F821AB" w:rsidP="00F821AB">
      <w:r w:rsidRPr="006C04DC">
        <w:t>The information contained on this sheet is provided to you and your family to help you in your recovery from this procedure. This document is not intended to replace medical advice from your doctor or healthcare team. If you require more specific/additional medical advice, contact your doctor and healthcare team about your particular healthcare needs.</w:t>
      </w:r>
    </w:p>
    <w:p w14:paraId="7DDEEF48" w14:textId="77777777" w:rsidR="00F821AB" w:rsidRPr="006C04DC" w:rsidRDefault="00F821AB" w:rsidP="00F821AB"/>
    <w:p w14:paraId="6C8E994F" w14:textId="77777777" w:rsidR="00F821AB" w:rsidRDefault="00F821AB" w:rsidP="00F821AB">
      <w:r w:rsidRPr="006C04DC">
        <w:t>Protect yourself! Clean (washing or using hand sanitizer) your hands frequently and ask your healthcare providers and visitors to do the same. Clean hands save lives.</w:t>
      </w:r>
    </w:p>
    <w:p w14:paraId="698A43F4" w14:textId="77777777" w:rsidR="00D46615" w:rsidRPr="008D1B62" w:rsidRDefault="00D46615" w:rsidP="00F821AB">
      <w:pPr>
        <w:rPr>
          <w:rFonts w:eastAsiaTheme="minorHAnsi"/>
        </w:rPr>
      </w:pPr>
    </w:p>
    <w:sectPr w:rsidR="00D46615" w:rsidRPr="008D1B62" w:rsidSect="00B9736E">
      <w:headerReference w:type="first" r:id="rId9"/>
      <w:footerReference w:type="first" r:id="rId10"/>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95B1F" w14:textId="77777777" w:rsidR="00410151" w:rsidRDefault="00410151" w:rsidP="00E413BD">
      <w:r>
        <w:separator/>
      </w:r>
    </w:p>
  </w:endnote>
  <w:endnote w:type="continuationSeparator" w:id="0">
    <w:p w14:paraId="653A025F" w14:textId="77777777" w:rsidR="00410151" w:rsidRDefault="00410151"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30E4B1FB" w:rsidR="00287C46" w:rsidRPr="00405B6D" w:rsidRDefault="003F5FC2" w:rsidP="00BC7616">
    <w:pPr>
      <w:pStyle w:val="FormNumber"/>
      <w:tabs>
        <w:tab w:val="left" w:pos="9990"/>
      </w:tabs>
      <w:ind w:left="-180" w:right="720"/>
    </w:pPr>
    <w:r>
      <w:t>NORS</w:t>
    </w:r>
    <w:r w:rsidR="0050553C">
      <w:t xml:space="preserve"> </w:t>
    </w:r>
    <w:r w:rsidR="00F821AB">
      <w:t>1440</w:t>
    </w:r>
    <w:r w:rsidR="000734B2">
      <w:t>-</w:t>
    </w:r>
    <w:r w:rsidR="00486854">
      <w:t>23</w:t>
    </w:r>
    <w:r w:rsidR="000734B2">
      <w:t>-0</w:t>
    </w:r>
    <w:r w:rsidR="00615362">
      <w:t>2</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2100C" w14:textId="77777777" w:rsidR="00410151" w:rsidRDefault="00410151" w:rsidP="00E413BD">
      <w:r>
        <w:separator/>
      </w:r>
    </w:p>
  </w:footnote>
  <w:footnote w:type="continuationSeparator" w:id="0">
    <w:p w14:paraId="0EF5CD8B" w14:textId="77777777" w:rsidR="00410151" w:rsidRDefault="00410151"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D60895"/>
    <w:multiLevelType w:val="singleLevel"/>
    <w:tmpl w:val="49BE966C"/>
    <w:lvl w:ilvl="0">
      <w:start w:val="1"/>
      <w:numFmt w:val="decimal"/>
      <w:lvlText w:val="%1."/>
      <w:lvlJc w:val="left"/>
      <w:pPr>
        <w:tabs>
          <w:tab w:val="num" w:pos="720"/>
        </w:tabs>
        <w:ind w:left="720" w:hanging="720"/>
      </w:pPr>
      <w:rPr>
        <w:rFonts w:hint="default"/>
      </w:rPr>
    </w:lvl>
  </w:abstractNum>
  <w:abstractNum w:abstractNumId="9"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767F35"/>
    <w:multiLevelType w:val="hybridMultilevel"/>
    <w:tmpl w:val="D4BEF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1B0BE4"/>
    <w:multiLevelType w:val="hybridMultilevel"/>
    <w:tmpl w:val="BCE64D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02364A7"/>
    <w:multiLevelType w:val="hybridMultilevel"/>
    <w:tmpl w:val="E952843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60C820BB"/>
    <w:multiLevelType w:val="hybridMultilevel"/>
    <w:tmpl w:val="42F4F84A"/>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2"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1E1C45"/>
    <w:multiLevelType w:val="hybridMultilevel"/>
    <w:tmpl w:val="C3F6614A"/>
    <w:lvl w:ilvl="0" w:tplc="E900248E">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4"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2"/>
  </w:num>
  <w:num w:numId="4">
    <w:abstractNumId w:val="24"/>
  </w:num>
  <w:num w:numId="5">
    <w:abstractNumId w:val="24"/>
  </w:num>
  <w:num w:numId="6">
    <w:abstractNumId w:val="0"/>
  </w:num>
  <w:num w:numId="7">
    <w:abstractNumId w:val="0"/>
  </w:num>
  <w:num w:numId="8">
    <w:abstractNumId w:val="24"/>
  </w:num>
  <w:num w:numId="9">
    <w:abstractNumId w:val="2"/>
  </w:num>
  <w:num w:numId="10">
    <w:abstractNumId w:val="1"/>
  </w:num>
  <w:num w:numId="11">
    <w:abstractNumId w:val="3"/>
  </w:num>
  <w:num w:numId="12">
    <w:abstractNumId w:val="15"/>
  </w:num>
  <w:num w:numId="13">
    <w:abstractNumId w:val="17"/>
  </w:num>
  <w:num w:numId="14">
    <w:abstractNumId w:val="5"/>
  </w:num>
  <w:num w:numId="15">
    <w:abstractNumId w:val="24"/>
  </w:num>
  <w:num w:numId="16">
    <w:abstractNumId w:val="22"/>
  </w:num>
  <w:num w:numId="17">
    <w:abstractNumId w:val="26"/>
  </w:num>
  <w:num w:numId="18">
    <w:abstractNumId w:val="4"/>
  </w:num>
  <w:num w:numId="19">
    <w:abstractNumId w:val="10"/>
  </w:num>
  <w:num w:numId="20">
    <w:abstractNumId w:val="6"/>
  </w:num>
  <w:num w:numId="21">
    <w:abstractNumId w:val="13"/>
  </w:num>
  <w:num w:numId="22">
    <w:abstractNumId w:val="25"/>
  </w:num>
  <w:num w:numId="23">
    <w:abstractNumId w:val="19"/>
  </w:num>
  <w:num w:numId="24">
    <w:abstractNumId w:val="29"/>
  </w:num>
  <w:num w:numId="25">
    <w:abstractNumId w:val="27"/>
  </w:num>
  <w:num w:numId="26">
    <w:abstractNumId w:val="9"/>
  </w:num>
  <w:num w:numId="27">
    <w:abstractNumId w:val="16"/>
  </w:num>
  <w:num w:numId="28">
    <w:abstractNumId w:val="14"/>
  </w:num>
  <w:num w:numId="29">
    <w:abstractNumId w:val="18"/>
  </w:num>
  <w:num w:numId="30">
    <w:abstractNumId w:val="11"/>
  </w:num>
  <w:num w:numId="31">
    <w:abstractNumId w:val="8"/>
  </w:num>
  <w:num w:numId="32">
    <w:abstractNumId w:val="21"/>
  </w:num>
  <w:num w:numId="33">
    <w:abstractNumId w:val="2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B347C"/>
    <w:rsid w:val="000D668F"/>
    <w:rsid w:val="000F1B10"/>
    <w:rsid w:val="00135719"/>
    <w:rsid w:val="00170999"/>
    <w:rsid w:val="00175A3F"/>
    <w:rsid w:val="001C675D"/>
    <w:rsid w:val="001D00D9"/>
    <w:rsid w:val="001D08F9"/>
    <w:rsid w:val="001F6CE6"/>
    <w:rsid w:val="00287C46"/>
    <w:rsid w:val="002A4711"/>
    <w:rsid w:val="002F5242"/>
    <w:rsid w:val="00343C14"/>
    <w:rsid w:val="00374F73"/>
    <w:rsid w:val="003F5FC2"/>
    <w:rsid w:val="00405B6D"/>
    <w:rsid w:val="00410151"/>
    <w:rsid w:val="00412581"/>
    <w:rsid w:val="00422C22"/>
    <w:rsid w:val="00454FBC"/>
    <w:rsid w:val="004809AB"/>
    <w:rsid w:val="00486854"/>
    <w:rsid w:val="004C546C"/>
    <w:rsid w:val="0050553C"/>
    <w:rsid w:val="00534346"/>
    <w:rsid w:val="00554C90"/>
    <w:rsid w:val="005837A4"/>
    <w:rsid w:val="005B3156"/>
    <w:rsid w:val="005D549F"/>
    <w:rsid w:val="005E1B77"/>
    <w:rsid w:val="00613933"/>
    <w:rsid w:val="00615362"/>
    <w:rsid w:val="0065684E"/>
    <w:rsid w:val="00671749"/>
    <w:rsid w:val="006D5C6F"/>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616A2"/>
    <w:rsid w:val="00A92B17"/>
    <w:rsid w:val="00A96291"/>
    <w:rsid w:val="00AA7A93"/>
    <w:rsid w:val="00AC3D8F"/>
    <w:rsid w:val="00AF2A48"/>
    <w:rsid w:val="00B048D8"/>
    <w:rsid w:val="00B05DC1"/>
    <w:rsid w:val="00B40D77"/>
    <w:rsid w:val="00B426F8"/>
    <w:rsid w:val="00B9736E"/>
    <w:rsid w:val="00BA6393"/>
    <w:rsid w:val="00BC7616"/>
    <w:rsid w:val="00BE06E7"/>
    <w:rsid w:val="00C21AAF"/>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5D65"/>
    <w:rsid w:val="00E96CE3"/>
    <w:rsid w:val="00F821AB"/>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paragraph" w:styleId="Heading3">
    <w:name w:val="heading 3"/>
    <w:basedOn w:val="Normal"/>
    <w:next w:val="Normal"/>
    <w:link w:val="Heading3Char"/>
    <w:qFormat/>
    <w:rsid w:val="00F821AB"/>
    <w:pPr>
      <w:keepNext/>
      <w:outlineLvl w:val="2"/>
    </w:pPr>
    <w:rPr>
      <w:rFonts w:ascii="Times New Roman" w:hAnsi="Times New Roman"/>
      <w:b/>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 w:type="character" w:customStyle="1" w:styleId="Heading3Char">
    <w:name w:val="Heading 3 Char"/>
    <w:basedOn w:val="DefaultParagraphFont"/>
    <w:link w:val="Heading3"/>
    <w:rsid w:val="00F821AB"/>
    <w:rPr>
      <w:b/>
      <w:sz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2</TotalTime>
  <Pages>4</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4</cp:revision>
  <cp:lastPrinted>2023-01-31T14:24:00Z</cp:lastPrinted>
  <dcterms:created xsi:type="dcterms:W3CDTF">2023-02-01T17:45:00Z</dcterms:created>
  <dcterms:modified xsi:type="dcterms:W3CDTF">2023-02-23T18:20:00Z</dcterms:modified>
</cp:coreProperties>
</file>