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F985A" w14:textId="77777777" w:rsidR="00FB3352" w:rsidRDefault="00FB3352" w:rsidP="00E413BD"/>
    <w:p w14:paraId="62D951EC" w14:textId="77777777" w:rsidR="00DD213B" w:rsidRPr="00C87FAC" w:rsidRDefault="00DD213B" w:rsidP="00DD213B">
      <w:pPr>
        <w:rPr>
          <w:rFonts w:cs="Arial"/>
          <w:b/>
          <w:szCs w:val="28"/>
        </w:rPr>
      </w:pPr>
      <w:r>
        <w:rPr>
          <w:rFonts w:cs="Arial"/>
          <w:b/>
          <w:szCs w:val="28"/>
        </w:rPr>
        <w:t>PERI-OPERATIVE</w:t>
      </w:r>
      <w:r w:rsidRPr="00C87FAC">
        <w:rPr>
          <w:rFonts w:cs="Arial"/>
          <w:b/>
          <w:szCs w:val="28"/>
        </w:rPr>
        <w:t xml:space="preserve"> SERVICES</w:t>
      </w:r>
      <w:r>
        <w:rPr>
          <w:rFonts w:cs="Arial"/>
          <w:b/>
          <w:szCs w:val="28"/>
        </w:rPr>
        <w:t xml:space="preserve"> </w:t>
      </w:r>
    </w:p>
    <w:p w14:paraId="4628C937" w14:textId="77777777" w:rsidR="00DD213B" w:rsidRDefault="00DD213B" w:rsidP="00DD213B">
      <w:pPr>
        <w:rPr>
          <w:rFonts w:cs="Arial"/>
          <w:b/>
          <w:szCs w:val="28"/>
          <w:u w:val="single"/>
        </w:rPr>
      </w:pPr>
      <w:r>
        <w:rPr>
          <w:rFonts w:cs="Arial"/>
          <w:b/>
          <w:szCs w:val="28"/>
          <w:u w:val="single"/>
        </w:rPr>
        <w:t>Post-Operative Instructions for Ankle Surgery</w:t>
      </w:r>
    </w:p>
    <w:p w14:paraId="25BC0DD6" w14:textId="77777777" w:rsidR="00DD213B" w:rsidRDefault="00DD213B" w:rsidP="00DD213B">
      <w:pPr>
        <w:rPr>
          <w:rFonts w:cs="Arial"/>
          <w:b/>
          <w:szCs w:val="28"/>
        </w:rPr>
      </w:pPr>
    </w:p>
    <w:p w14:paraId="3A6B8FD4" w14:textId="77777777" w:rsidR="00DD213B" w:rsidRDefault="00DD213B" w:rsidP="00DD213B">
      <w:pPr>
        <w:rPr>
          <w:rFonts w:cs="Arial"/>
          <w:b/>
          <w:szCs w:val="28"/>
        </w:rPr>
      </w:pPr>
      <w:r w:rsidRPr="00FE66EF">
        <w:rPr>
          <w:rFonts w:cs="Arial"/>
          <w:b/>
          <w:szCs w:val="28"/>
        </w:rPr>
        <w:t>PAIN:</w:t>
      </w:r>
    </w:p>
    <w:p w14:paraId="4B797DA0" w14:textId="77777777" w:rsidR="00DD213B" w:rsidRDefault="00DD213B" w:rsidP="00DD213B">
      <w:pPr>
        <w:rPr>
          <w:rFonts w:cs="Arial"/>
          <w:szCs w:val="28"/>
        </w:rPr>
      </w:pPr>
      <w:r w:rsidRPr="00FE66EF">
        <w:rPr>
          <w:rFonts w:cs="Arial"/>
          <w:szCs w:val="28"/>
        </w:rPr>
        <w:t xml:space="preserve">After </w:t>
      </w:r>
      <w:r>
        <w:rPr>
          <w:rFonts w:cs="Arial"/>
          <w:szCs w:val="28"/>
        </w:rPr>
        <w:t>your procedure, some pain is normal for the first 7-10 days. Your surgeon has given you a prescription for pain medication. Please use as instructed.</w:t>
      </w:r>
      <w:bookmarkStart w:id="0" w:name="_GoBack"/>
      <w:bookmarkEnd w:id="0"/>
    </w:p>
    <w:p w14:paraId="0ED53327" w14:textId="77777777" w:rsidR="00DD213B" w:rsidRPr="00D90146" w:rsidRDefault="00DD213B" w:rsidP="00DD213B">
      <w:pPr>
        <w:rPr>
          <w:rFonts w:cs="Arial"/>
          <w:sz w:val="16"/>
          <w:szCs w:val="16"/>
        </w:rPr>
      </w:pPr>
    </w:p>
    <w:p w14:paraId="24181259" w14:textId="77777777" w:rsidR="00DD213B" w:rsidRPr="00FE66EF" w:rsidRDefault="00DD213B" w:rsidP="00DD213B">
      <w:pPr>
        <w:rPr>
          <w:rFonts w:cs="Arial"/>
          <w:b/>
          <w:szCs w:val="28"/>
        </w:rPr>
      </w:pPr>
      <w:r w:rsidRPr="00FE66EF">
        <w:rPr>
          <w:rFonts w:cs="Arial"/>
          <w:b/>
          <w:szCs w:val="28"/>
        </w:rPr>
        <w:t>OPERATIVE SITE:</w:t>
      </w:r>
    </w:p>
    <w:p w14:paraId="4A849621" w14:textId="05B4414A" w:rsidR="00DD213B" w:rsidRPr="00FE66EF" w:rsidRDefault="00DD213B" w:rsidP="00DD213B">
      <w:pPr>
        <w:pStyle w:val="ListParagraph"/>
        <w:numPr>
          <w:ilvl w:val="0"/>
          <w:numId w:val="28"/>
        </w:numPr>
        <w:spacing w:after="160"/>
        <w:ind w:left="426" w:right="0" w:hanging="426"/>
        <w:rPr>
          <w:rFonts w:cs="Arial"/>
          <w:szCs w:val="28"/>
          <w:u w:val="single"/>
        </w:rPr>
      </w:pPr>
      <w:r>
        <w:rPr>
          <w:rFonts w:cs="Arial"/>
          <w:szCs w:val="28"/>
        </w:rPr>
        <w:t xml:space="preserve">The bandage cast on your ankle is designed to hold the foot in a position that is optimal for your comfort and healing. Keep your foot elevated for the first </w:t>
      </w:r>
      <w:r w:rsidR="004D2A6B">
        <w:rPr>
          <w:rFonts w:cs="Arial"/>
          <w:szCs w:val="28"/>
        </w:rPr>
        <w:br/>
      </w:r>
      <w:r>
        <w:rPr>
          <w:rFonts w:cs="Arial"/>
          <w:szCs w:val="28"/>
        </w:rPr>
        <w:t>2-3 days.</w:t>
      </w:r>
    </w:p>
    <w:p w14:paraId="5B8059DC" w14:textId="77777777" w:rsidR="00DD213B" w:rsidRPr="0020489E" w:rsidRDefault="00DD213B" w:rsidP="00DD213B">
      <w:pPr>
        <w:ind w:firstLine="426"/>
        <w:rPr>
          <w:rFonts w:cs="Arial"/>
          <w:szCs w:val="28"/>
        </w:rPr>
      </w:pPr>
      <w:r w:rsidRPr="0020489E">
        <w:rPr>
          <w:rFonts w:cs="Arial"/>
          <w:szCs w:val="28"/>
        </w:rPr>
        <w:t xml:space="preserve">When in </w:t>
      </w:r>
      <w:proofErr w:type="gramStart"/>
      <w:r w:rsidRPr="0020489E">
        <w:rPr>
          <w:rFonts w:cs="Arial"/>
          <w:szCs w:val="28"/>
        </w:rPr>
        <w:t>bed  -</w:t>
      </w:r>
      <w:proofErr w:type="gramEnd"/>
      <w:r w:rsidRPr="0020489E">
        <w:rPr>
          <w:rFonts w:cs="Arial"/>
          <w:szCs w:val="28"/>
        </w:rPr>
        <w:t xml:space="preserve"> keep your leg elevated on a pillow</w:t>
      </w:r>
    </w:p>
    <w:p w14:paraId="66044002" w14:textId="77777777" w:rsidR="00DD213B" w:rsidRPr="0020489E" w:rsidRDefault="00DD213B" w:rsidP="00DD213B">
      <w:pPr>
        <w:tabs>
          <w:tab w:val="left" w:pos="2127"/>
        </w:tabs>
        <w:rPr>
          <w:rFonts w:cs="Arial"/>
          <w:szCs w:val="28"/>
        </w:rPr>
      </w:pPr>
      <w:r w:rsidRPr="0020489E">
        <w:rPr>
          <w:rFonts w:cs="Arial"/>
          <w:szCs w:val="28"/>
        </w:rPr>
        <w:tab/>
      </w:r>
      <w:r>
        <w:rPr>
          <w:rFonts w:cs="Arial"/>
          <w:szCs w:val="28"/>
        </w:rPr>
        <w:t>- l</w:t>
      </w:r>
      <w:r w:rsidRPr="0020489E">
        <w:rPr>
          <w:rFonts w:cs="Arial"/>
          <w:szCs w:val="28"/>
        </w:rPr>
        <w:t>eg should be higher than the rest of the body</w:t>
      </w:r>
    </w:p>
    <w:p w14:paraId="4C188CEE" w14:textId="77777777" w:rsidR="00DD213B" w:rsidRPr="0020489E" w:rsidRDefault="00DD213B" w:rsidP="00DD213B">
      <w:pPr>
        <w:tabs>
          <w:tab w:val="left" w:pos="426"/>
          <w:tab w:val="left" w:pos="2127"/>
          <w:tab w:val="left" w:pos="2552"/>
        </w:tabs>
        <w:spacing w:after="120"/>
        <w:ind w:firstLine="426"/>
        <w:rPr>
          <w:rFonts w:cs="Arial"/>
          <w:szCs w:val="28"/>
        </w:rPr>
      </w:pPr>
      <w:r w:rsidRPr="0020489E">
        <w:rPr>
          <w:rFonts w:cs="Arial"/>
          <w:szCs w:val="28"/>
        </w:rPr>
        <w:t xml:space="preserve">Out of bed </w:t>
      </w:r>
      <w:r w:rsidRPr="0020489E">
        <w:rPr>
          <w:rFonts w:cs="Arial"/>
          <w:szCs w:val="28"/>
        </w:rPr>
        <w:tab/>
        <w:t>- elevate leg on a chair when sitting</w:t>
      </w:r>
    </w:p>
    <w:p w14:paraId="64E35821" w14:textId="77777777" w:rsidR="00DD213B" w:rsidRPr="0020489E" w:rsidRDefault="00DD213B" w:rsidP="00DD213B">
      <w:pPr>
        <w:pStyle w:val="ListParagraph"/>
        <w:numPr>
          <w:ilvl w:val="0"/>
          <w:numId w:val="28"/>
        </w:numPr>
        <w:spacing w:after="120"/>
        <w:ind w:left="425" w:right="0" w:hanging="425"/>
        <w:contextualSpacing w:val="0"/>
        <w:rPr>
          <w:rFonts w:cs="Arial"/>
          <w:szCs w:val="28"/>
          <w:u w:val="single"/>
        </w:rPr>
      </w:pPr>
      <w:r w:rsidRPr="00B77704">
        <w:rPr>
          <w:rFonts w:cs="Arial"/>
          <w:b/>
          <w:szCs w:val="28"/>
        </w:rPr>
        <w:t>Do not allow your bandage/cast to become wet</w:t>
      </w:r>
      <w:r w:rsidRPr="000A3FFA">
        <w:rPr>
          <w:rFonts w:cs="Arial"/>
          <w:szCs w:val="28"/>
        </w:rPr>
        <w:t xml:space="preserve">. </w:t>
      </w:r>
      <w:r>
        <w:rPr>
          <w:rFonts w:cs="Arial"/>
          <w:szCs w:val="28"/>
        </w:rPr>
        <w:t xml:space="preserve">When showering </w:t>
      </w:r>
      <w:proofErr w:type="gramStart"/>
      <w:r>
        <w:rPr>
          <w:rFonts w:cs="Arial"/>
          <w:szCs w:val="28"/>
        </w:rPr>
        <w:t>protect</w:t>
      </w:r>
      <w:proofErr w:type="gramEnd"/>
      <w:r>
        <w:rPr>
          <w:rFonts w:cs="Arial"/>
          <w:szCs w:val="28"/>
        </w:rPr>
        <w:t xml:space="preserve"> your cast/dressing by inserting your ankle into a large plastic bag and sealing it with a rubber or elastic band on the leg. If your dressing/cast becomes wet, notify your surgeon or go to the nearest Emergency Department as it will need to be changed.</w:t>
      </w:r>
    </w:p>
    <w:p w14:paraId="00B8E9BF" w14:textId="77777777" w:rsidR="00DD213B" w:rsidRPr="0020489E" w:rsidRDefault="00DD213B" w:rsidP="00DD213B">
      <w:pPr>
        <w:pStyle w:val="ListParagraph"/>
        <w:numPr>
          <w:ilvl w:val="0"/>
          <w:numId w:val="28"/>
        </w:numPr>
        <w:spacing w:after="120"/>
        <w:ind w:left="425" w:right="0" w:hanging="425"/>
        <w:contextualSpacing w:val="0"/>
        <w:rPr>
          <w:rFonts w:cs="Arial"/>
          <w:szCs w:val="28"/>
          <w:u w:val="single"/>
        </w:rPr>
      </w:pPr>
      <w:r>
        <w:rPr>
          <w:rFonts w:cs="Arial"/>
          <w:szCs w:val="28"/>
        </w:rPr>
        <w:t>As the swelling decreases, the cast may loosen. This is normal, but if it seems excessively loose, contact your surgeon.</w:t>
      </w:r>
    </w:p>
    <w:p w14:paraId="50EBEC3F" w14:textId="77777777" w:rsidR="00DD213B" w:rsidRPr="0027554A" w:rsidRDefault="00DD213B" w:rsidP="00DD213B">
      <w:pPr>
        <w:pStyle w:val="ListParagraph"/>
        <w:numPr>
          <w:ilvl w:val="0"/>
          <w:numId w:val="28"/>
        </w:numPr>
        <w:ind w:left="426" w:right="0" w:hanging="426"/>
        <w:rPr>
          <w:rFonts w:cs="Arial"/>
          <w:szCs w:val="28"/>
          <w:u w:val="single"/>
        </w:rPr>
      </w:pPr>
      <w:r>
        <w:rPr>
          <w:rFonts w:cs="Arial"/>
          <w:szCs w:val="28"/>
        </w:rPr>
        <w:t xml:space="preserve">If you have a cast it will take 48-72 hours to dry. </w:t>
      </w:r>
      <w:r>
        <w:t xml:space="preserve">Do not rest your cast on a hard surface until it is dry to prevent deformation. </w:t>
      </w:r>
      <w:proofErr w:type="gramStart"/>
      <w:r w:rsidRPr="0027554A">
        <w:rPr>
          <w:rFonts w:cs="Arial"/>
          <w:szCs w:val="28"/>
        </w:rPr>
        <w:t>Keep your cast dry at all times</w:t>
      </w:r>
      <w:proofErr w:type="gramEnd"/>
      <w:r w:rsidRPr="0027554A">
        <w:rPr>
          <w:rFonts w:cs="Arial"/>
          <w:szCs w:val="28"/>
        </w:rPr>
        <w:t>.</w:t>
      </w:r>
      <w:r w:rsidRPr="0027554A">
        <w:t xml:space="preserve"> </w:t>
      </w:r>
    </w:p>
    <w:p w14:paraId="05D31F02" w14:textId="77777777" w:rsidR="00DD213B" w:rsidRPr="0020489E" w:rsidRDefault="00DD213B" w:rsidP="00DD213B">
      <w:pPr>
        <w:pStyle w:val="ListParagraph"/>
        <w:numPr>
          <w:ilvl w:val="1"/>
          <w:numId w:val="29"/>
        </w:numPr>
        <w:ind w:left="709" w:right="0" w:hanging="283"/>
        <w:rPr>
          <w:rFonts w:cs="Arial"/>
          <w:szCs w:val="28"/>
          <w:u w:val="single"/>
        </w:rPr>
      </w:pPr>
      <w:r>
        <w:rPr>
          <w:rFonts w:cs="Arial"/>
          <w:szCs w:val="28"/>
        </w:rPr>
        <w:t>Do not scratch under your cast.</w:t>
      </w:r>
    </w:p>
    <w:p w14:paraId="0F5940CF" w14:textId="77777777" w:rsidR="00DD213B" w:rsidRPr="0020489E" w:rsidRDefault="00DD213B" w:rsidP="00DD213B">
      <w:pPr>
        <w:pStyle w:val="ListParagraph"/>
        <w:numPr>
          <w:ilvl w:val="1"/>
          <w:numId w:val="29"/>
        </w:numPr>
        <w:ind w:left="709" w:right="0" w:hanging="283"/>
        <w:rPr>
          <w:rFonts w:cs="Arial"/>
          <w:szCs w:val="28"/>
          <w:u w:val="single"/>
        </w:rPr>
      </w:pPr>
      <w:r>
        <w:rPr>
          <w:rFonts w:cs="Arial"/>
          <w:szCs w:val="28"/>
        </w:rPr>
        <w:t>Do not trim or adjust your cast.</w:t>
      </w:r>
    </w:p>
    <w:p w14:paraId="6E17F7B3" w14:textId="77777777" w:rsidR="00DD213B" w:rsidRPr="00295371" w:rsidRDefault="00DD213B" w:rsidP="00DD213B">
      <w:pPr>
        <w:pStyle w:val="ListParagraph"/>
        <w:numPr>
          <w:ilvl w:val="1"/>
          <w:numId w:val="29"/>
        </w:numPr>
        <w:ind w:left="709" w:right="0" w:hanging="283"/>
        <w:rPr>
          <w:rFonts w:cs="Arial"/>
          <w:b/>
          <w:szCs w:val="28"/>
        </w:rPr>
      </w:pPr>
      <w:r w:rsidRPr="000A3FFA">
        <w:rPr>
          <w:rFonts w:cs="Arial"/>
          <w:szCs w:val="28"/>
        </w:rPr>
        <w:t>If you</w:t>
      </w:r>
      <w:r>
        <w:rPr>
          <w:rFonts w:cs="Arial"/>
          <w:szCs w:val="28"/>
        </w:rPr>
        <w:t xml:space="preserve"> have been prescribed an air cast, it </w:t>
      </w:r>
      <w:proofErr w:type="gramStart"/>
      <w:r>
        <w:rPr>
          <w:rFonts w:cs="Arial"/>
          <w:szCs w:val="28"/>
        </w:rPr>
        <w:t>should be worn at all times</w:t>
      </w:r>
      <w:proofErr w:type="gramEnd"/>
      <w:r>
        <w:rPr>
          <w:rFonts w:cs="Arial"/>
          <w:szCs w:val="28"/>
        </w:rPr>
        <w:t xml:space="preserve"> unless your surgeon has indicated it can be removed for bathing and/or sleeping.</w:t>
      </w:r>
    </w:p>
    <w:p w14:paraId="28867834" w14:textId="77777777" w:rsidR="00DD213B" w:rsidRPr="00D90146" w:rsidRDefault="00DD213B" w:rsidP="00DD213B">
      <w:pPr>
        <w:rPr>
          <w:rFonts w:cs="Arial"/>
          <w:noProof/>
          <w:sz w:val="16"/>
          <w:szCs w:val="16"/>
          <w:lang w:eastAsia="en-CA"/>
        </w:rPr>
      </w:pPr>
      <w:r w:rsidRPr="00EE2EB5">
        <w:rPr>
          <w:rFonts w:cs="Arial"/>
          <w:noProof/>
          <w:szCs w:val="28"/>
          <w:lang w:eastAsia="en-CA"/>
        </w:rPr>
        <w:t xml:space="preserve"> </w:t>
      </w:r>
    </w:p>
    <w:p w14:paraId="49BE2534" w14:textId="4B11C4C8" w:rsidR="00DD213B" w:rsidRDefault="00DD213B" w:rsidP="00DD213B">
      <w:pPr>
        <w:rPr>
          <w:rFonts w:cs="Arial"/>
          <w:b/>
          <w:szCs w:val="28"/>
        </w:rPr>
      </w:pPr>
      <w:r>
        <w:rPr>
          <w:noProof/>
          <w:lang w:eastAsia="en-CA"/>
        </w:rPr>
        <mc:AlternateContent>
          <mc:Choice Requires="wps">
            <w:drawing>
              <wp:anchor distT="0" distB="0" distL="114300" distR="114300" simplePos="0" relativeHeight="251659264" behindDoc="0" locked="0" layoutInCell="1" allowOverlap="1" wp14:anchorId="10739E64" wp14:editId="55D1C5EB">
                <wp:simplePos x="0" y="0"/>
                <wp:positionH relativeFrom="column">
                  <wp:posOffset>519430</wp:posOffset>
                </wp:positionH>
                <wp:positionV relativeFrom="paragraph">
                  <wp:posOffset>7618095</wp:posOffset>
                </wp:positionV>
                <wp:extent cx="2466975" cy="771525"/>
                <wp:effectExtent l="0" t="0" r="9525" b="9525"/>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77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0101C" w14:textId="77777777" w:rsidR="00DD213B" w:rsidRDefault="00DD213B" w:rsidP="00DD21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39E64" id="_x0000_t202" coordsize="21600,21600" o:spt="202" path="m,l,21600r21600,l21600,xe">
                <v:stroke joinstyle="miter"/>
                <v:path gradientshapeok="t" o:connecttype="rect"/>
              </v:shapetype>
              <v:shape id="Text Box 2" o:spid="_x0000_s1026" type="#_x0000_t202" style="position:absolute;margin-left:40.9pt;margin-top:599.85pt;width:194.2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" stroked="f">
                <v:textbox>
                  <w:txbxContent>
                    <w:p w14:paraId="3E90101C" w14:textId="77777777" w:rsidR="00DD213B" w:rsidRDefault="00DD213B" w:rsidP="00DD213B"/>
                  </w:txbxContent>
                </v:textbox>
              </v:shape>
            </w:pict>
          </mc:Fallback>
        </mc:AlternateContent>
      </w:r>
      <w:r w:rsidRPr="00EE2EB5">
        <w:rPr>
          <w:rFonts w:cs="Arial"/>
          <w:b/>
          <w:szCs w:val="28"/>
        </w:rPr>
        <w:t>ACTIVITY:</w:t>
      </w:r>
    </w:p>
    <w:p w14:paraId="1EA60C37" w14:textId="6F39713F" w:rsidR="00DD213B" w:rsidRPr="00EE2EB5" w:rsidRDefault="00DD213B" w:rsidP="00DD213B">
      <w:pPr>
        <w:rPr>
          <w:rFonts w:cs="Arial"/>
          <w:b/>
          <w:szCs w:val="28"/>
        </w:rPr>
      </w:pPr>
      <w:r>
        <w:rPr>
          <w:rFonts w:cs="Arial"/>
          <w:szCs w:val="28"/>
        </w:rPr>
        <w:t xml:space="preserve">You will use crutches as you will be non-weight bearing until your follow-up appointment in most cases. Your surgeon will advise you if this does not apply </w:t>
      </w:r>
      <w:r w:rsidR="004D2A6B">
        <w:rPr>
          <w:rFonts w:cs="Arial"/>
          <w:szCs w:val="28"/>
        </w:rPr>
        <w:br/>
      </w:r>
      <w:r>
        <w:rPr>
          <w:rFonts w:cs="Arial"/>
          <w:szCs w:val="28"/>
        </w:rPr>
        <w:t>to you.</w:t>
      </w:r>
    </w:p>
    <w:p w14:paraId="632F6907" w14:textId="77777777" w:rsidR="00DD213B" w:rsidRPr="00D90146" w:rsidRDefault="00DD213B" w:rsidP="00DD213B">
      <w:pPr>
        <w:rPr>
          <w:rFonts w:cs="Arial"/>
          <w:sz w:val="16"/>
          <w:szCs w:val="16"/>
        </w:rPr>
      </w:pPr>
    </w:p>
    <w:p w14:paraId="4E804101" w14:textId="77777777" w:rsidR="004F32A7" w:rsidRDefault="004F32A7" w:rsidP="004F32A7">
      <w:pPr>
        <w:pStyle w:val="FormNumber"/>
      </w:pPr>
      <w:bookmarkStart w:id="1" w:name="_Hlk126051465"/>
    </w:p>
    <w:p w14:paraId="31354644" w14:textId="77777777" w:rsidR="004F32A7" w:rsidRDefault="004F32A7" w:rsidP="004F32A7">
      <w:pPr>
        <w:pStyle w:val="FormNumber"/>
      </w:pPr>
    </w:p>
    <w:p w14:paraId="68FD5B3E" w14:textId="294AAF56" w:rsidR="004F32A7" w:rsidRDefault="004F32A7" w:rsidP="004F32A7">
      <w:pPr>
        <w:pStyle w:val="FormNumber"/>
      </w:pPr>
      <w:r>
        <w:t xml:space="preserve">CONTINUED ON OTHER SIDE </w:t>
      </w:r>
      <w:r w:rsidRPr="00AC3D8F">
        <w:sym w:font="Wingdings" w:char="F0E0"/>
      </w:r>
    </w:p>
    <w:p w14:paraId="409922A6" w14:textId="7E2E9D52" w:rsidR="004D2A6B" w:rsidRPr="004F32A7" w:rsidRDefault="004F32A7" w:rsidP="00DD213B">
      <w:bookmarkStart w:id="2" w:name="_Hlk126052813"/>
      <w:r>
        <w:t>Information is available in alternate formats upon request</w:t>
      </w:r>
      <w:bookmarkEnd w:id="1"/>
      <w:bookmarkEnd w:id="2"/>
    </w:p>
    <w:p w14:paraId="0BEF1BB9" w14:textId="77777777" w:rsidR="004D2A6B" w:rsidRDefault="004D2A6B" w:rsidP="00DD213B">
      <w:pPr>
        <w:rPr>
          <w:rFonts w:cs="Arial"/>
          <w:szCs w:val="28"/>
        </w:rPr>
      </w:pPr>
    </w:p>
    <w:p w14:paraId="0F72BEB0" w14:textId="77777777" w:rsidR="004F32A7" w:rsidRDefault="004F32A7" w:rsidP="00DD213B">
      <w:pPr>
        <w:rPr>
          <w:rFonts w:cs="Arial"/>
          <w:szCs w:val="28"/>
        </w:rPr>
      </w:pPr>
    </w:p>
    <w:p w14:paraId="60E4ED81" w14:textId="77777777" w:rsidR="004F32A7" w:rsidRDefault="004F32A7" w:rsidP="00DD213B">
      <w:pPr>
        <w:rPr>
          <w:rFonts w:cs="Arial"/>
          <w:szCs w:val="28"/>
        </w:rPr>
      </w:pPr>
    </w:p>
    <w:p w14:paraId="2CDD2396" w14:textId="400A2973" w:rsidR="00DD213B" w:rsidRPr="0027554A" w:rsidRDefault="00DD213B" w:rsidP="00DD213B">
      <w:pPr>
        <w:rPr>
          <w:rFonts w:cs="Arial"/>
          <w:szCs w:val="28"/>
        </w:rPr>
      </w:pPr>
      <w:r>
        <w:rPr>
          <w:rFonts w:cs="Arial"/>
          <w:szCs w:val="28"/>
        </w:rPr>
        <w:t>You are encouraged to move your toes for several minutes every ½ hour to increase the circulation, decrease swelling and prevent stiffness.</w:t>
      </w:r>
    </w:p>
    <w:p w14:paraId="4BBF7181" w14:textId="77777777" w:rsidR="00DD213B" w:rsidRDefault="00DD213B" w:rsidP="00DD213B">
      <w:pPr>
        <w:rPr>
          <w:rFonts w:cs="Arial"/>
          <w:sz w:val="20"/>
          <w:szCs w:val="20"/>
        </w:rPr>
      </w:pPr>
    </w:p>
    <w:p w14:paraId="0A723603" w14:textId="77777777" w:rsidR="00DD213B" w:rsidRDefault="00DD213B" w:rsidP="00DD213B">
      <w:pPr>
        <w:rPr>
          <w:rFonts w:cs="Arial"/>
          <w:b/>
          <w:szCs w:val="28"/>
        </w:rPr>
      </w:pPr>
      <w:r>
        <w:rPr>
          <w:rFonts w:cs="Arial"/>
          <w:b/>
          <w:szCs w:val="28"/>
        </w:rPr>
        <w:t>DIET:</w:t>
      </w:r>
    </w:p>
    <w:p w14:paraId="5A8EC3E4" w14:textId="77777777" w:rsidR="00DD213B" w:rsidRDefault="00DD213B" w:rsidP="00DD213B">
      <w:pPr>
        <w:rPr>
          <w:rFonts w:cs="Arial"/>
          <w:szCs w:val="28"/>
        </w:rPr>
      </w:pPr>
      <w:r>
        <w:rPr>
          <w:rFonts w:cs="Arial"/>
          <w:szCs w:val="28"/>
        </w:rPr>
        <w:t>Light diet the day of surgery. Resume your normal diet the next day. Include extra fiber and fluids in your diet to help prevent constipation.  Examples of extra fiber include fruits, vegetables, salads, bran and whole wheat products.</w:t>
      </w:r>
    </w:p>
    <w:p w14:paraId="31FDE183" w14:textId="77777777" w:rsidR="00DD213B" w:rsidRPr="00D90146" w:rsidRDefault="00DD213B" w:rsidP="00DD213B">
      <w:pPr>
        <w:rPr>
          <w:rFonts w:cs="Arial"/>
          <w:sz w:val="16"/>
          <w:szCs w:val="16"/>
        </w:rPr>
      </w:pPr>
    </w:p>
    <w:p w14:paraId="73C136B4" w14:textId="77777777" w:rsidR="00DD213B" w:rsidRDefault="00DD213B" w:rsidP="00DD213B">
      <w:pPr>
        <w:rPr>
          <w:rFonts w:cs="Arial"/>
          <w:b/>
          <w:szCs w:val="28"/>
        </w:rPr>
      </w:pPr>
      <w:r>
        <w:rPr>
          <w:rFonts w:cs="Arial"/>
          <w:b/>
          <w:szCs w:val="28"/>
        </w:rPr>
        <w:t>FOLLOW UP:</w:t>
      </w:r>
    </w:p>
    <w:p w14:paraId="565C889B" w14:textId="77777777" w:rsidR="00DD213B" w:rsidRDefault="00DD213B" w:rsidP="00DD213B">
      <w:pPr>
        <w:rPr>
          <w:rFonts w:cs="Arial"/>
          <w:szCs w:val="28"/>
        </w:rPr>
      </w:pPr>
      <w:r>
        <w:rPr>
          <w:rFonts w:cs="Arial"/>
          <w:szCs w:val="28"/>
        </w:rPr>
        <w:t xml:space="preserve">If you have any problems or </w:t>
      </w:r>
      <w:proofErr w:type="gramStart"/>
      <w:r>
        <w:rPr>
          <w:rFonts w:cs="Arial"/>
          <w:szCs w:val="28"/>
        </w:rPr>
        <w:t>concerns</w:t>
      </w:r>
      <w:proofErr w:type="gramEnd"/>
      <w:r>
        <w:rPr>
          <w:rFonts w:cs="Arial"/>
          <w:szCs w:val="28"/>
        </w:rPr>
        <w:t xml:space="preserve"> contact your surgeon. A follow-up appointment card will be given to you before you leave. If you have had day surgery, a day surgery nurse will call you the next day.</w:t>
      </w:r>
    </w:p>
    <w:p w14:paraId="36F18DD5" w14:textId="77777777" w:rsidR="00DD213B" w:rsidRPr="00D90146" w:rsidRDefault="00DD213B" w:rsidP="00DD213B">
      <w:pPr>
        <w:rPr>
          <w:rFonts w:cs="Arial"/>
          <w:sz w:val="16"/>
          <w:szCs w:val="16"/>
        </w:rPr>
      </w:pPr>
    </w:p>
    <w:p w14:paraId="6BDAF0F4" w14:textId="77777777" w:rsidR="00DD213B" w:rsidRDefault="00DD213B" w:rsidP="00DD213B">
      <w:pPr>
        <w:rPr>
          <w:rFonts w:cs="Arial"/>
          <w:b/>
          <w:szCs w:val="28"/>
        </w:rPr>
      </w:pPr>
      <w:r>
        <w:rPr>
          <w:rFonts w:cs="Arial"/>
          <w:b/>
          <w:szCs w:val="28"/>
        </w:rPr>
        <w:t>ADDITIONAL INFORMATION:</w:t>
      </w:r>
    </w:p>
    <w:p w14:paraId="495AB2E8" w14:textId="09BA7507" w:rsidR="00DD213B" w:rsidRDefault="00DD213B" w:rsidP="00DD213B">
      <w:pPr>
        <w:spacing w:after="120"/>
        <w:rPr>
          <w:rFonts w:cs="Arial"/>
          <w:szCs w:val="28"/>
        </w:rPr>
      </w:pPr>
      <w:r>
        <w:rPr>
          <w:rFonts w:cs="Arial"/>
          <w:szCs w:val="28"/>
        </w:rPr>
        <w:t xml:space="preserve">Call your surgeon or go to the nearest Emergency Department if you have any </w:t>
      </w:r>
      <w:r w:rsidR="004D2A6B">
        <w:rPr>
          <w:rFonts w:cs="Arial"/>
          <w:szCs w:val="28"/>
        </w:rPr>
        <w:br/>
      </w:r>
      <w:r>
        <w:rPr>
          <w:rFonts w:cs="Arial"/>
          <w:szCs w:val="28"/>
        </w:rPr>
        <w:t>of the following:</w:t>
      </w:r>
    </w:p>
    <w:p w14:paraId="378E4845" w14:textId="77777777" w:rsidR="00DD213B" w:rsidRDefault="00DD213B" w:rsidP="00DD213B">
      <w:pPr>
        <w:pStyle w:val="ListParagraph"/>
        <w:numPr>
          <w:ilvl w:val="0"/>
          <w:numId w:val="30"/>
        </w:numPr>
        <w:spacing w:after="120"/>
        <w:ind w:left="425" w:right="0" w:hanging="425"/>
        <w:contextualSpacing w:val="0"/>
        <w:rPr>
          <w:rFonts w:cs="Arial"/>
          <w:szCs w:val="28"/>
        </w:rPr>
      </w:pPr>
      <w:r>
        <w:rPr>
          <w:rFonts w:cs="Arial"/>
          <w:szCs w:val="28"/>
        </w:rPr>
        <w:t>Severe pain not relieved with pain medication. If the surgery is painful for more than 7-10 days.</w:t>
      </w:r>
    </w:p>
    <w:p w14:paraId="68775EAC" w14:textId="77777777" w:rsidR="00DD213B" w:rsidRDefault="00DD213B" w:rsidP="00DD213B">
      <w:pPr>
        <w:pStyle w:val="ListParagraph"/>
        <w:numPr>
          <w:ilvl w:val="0"/>
          <w:numId w:val="30"/>
        </w:numPr>
        <w:ind w:left="426" w:right="0" w:hanging="426"/>
        <w:rPr>
          <w:rFonts w:cs="Arial"/>
          <w:szCs w:val="28"/>
        </w:rPr>
      </w:pPr>
      <w:r>
        <w:rPr>
          <w:rFonts w:cs="Arial"/>
          <w:szCs w:val="28"/>
        </w:rPr>
        <w:t>Cast too tight despite elevating your foot.</w:t>
      </w:r>
    </w:p>
    <w:p w14:paraId="4677E3FF" w14:textId="77777777" w:rsidR="00DD213B" w:rsidRDefault="00DD213B" w:rsidP="00DD213B">
      <w:pPr>
        <w:pStyle w:val="ListParagraph"/>
        <w:numPr>
          <w:ilvl w:val="0"/>
          <w:numId w:val="31"/>
        </w:numPr>
        <w:tabs>
          <w:tab w:val="left" w:pos="851"/>
        </w:tabs>
        <w:ind w:right="0"/>
        <w:rPr>
          <w:rFonts w:cs="Arial"/>
          <w:szCs w:val="28"/>
        </w:rPr>
      </w:pPr>
      <w:r>
        <w:rPr>
          <w:rFonts w:cs="Arial"/>
          <w:szCs w:val="28"/>
        </w:rPr>
        <w:t>Numbness/tingling in the tips of the toes or foot.</w:t>
      </w:r>
    </w:p>
    <w:p w14:paraId="00727C9E" w14:textId="77777777" w:rsidR="00DD213B" w:rsidRDefault="00DD213B" w:rsidP="00DD213B">
      <w:pPr>
        <w:pStyle w:val="ListParagraph"/>
        <w:numPr>
          <w:ilvl w:val="0"/>
          <w:numId w:val="31"/>
        </w:numPr>
        <w:tabs>
          <w:tab w:val="left" w:pos="851"/>
        </w:tabs>
        <w:ind w:right="0"/>
        <w:rPr>
          <w:rFonts w:cs="Arial"/>
          <w:szCs w:val="28"/>
        </w:rPr>
      </w:pPr>
      <w:r>
        <w:rPr>
          <w:rFonts w:cs="Arial"/>
          <w:szCs w:val="28"/>
        </w:rPr>
        <w:t>Foot becomes cold and blue/whiteness of toes.</w:t>
      </w:r>
    </w:p>
    <w:p w14:paraId="432357BF" w14:textId="77777777" w:rsidR="00DD213B" w:rsidRDefault="00DD213B" w:rsidP="00DD213B">
      <w:pPr>
        <w:pStyle w:val="ListParagraph"/>
        <w:numPr>
          <w:ilvl w:val="0"/>
          <w:numId w:val="31"/>
        </w:numPr>
        <w:tabs>
          <w:tab w:val="left" w:pos="851"/>
        </w:tabs>
        <w:spacing w:after="120"/>
        <w:ind w:right="0"/>
        <w:contextualSpacing w:val="0"/>
        <w:rPr>
          <w:rFonts w:cs="Arial"/>
          <w:szCs w:val="28"/>
        </w:rPr>
      </w:pPr>
      <w:r>
        <w:rPr>
          <w:rFonts w:cs="Arial"/>
          <w:szCs w:val="28"/>
        </w:rPr>
        <w:t>Increasing swelling of toes.</w:t>
      </w:r>
    </w:p>
    <w:p w14:paraId="3DEA0385" w14:textId="77777777" w:rsidR="00DD213B" w:rsidRDefault="00DD213B" w:rsidP="00DD213B">
      <w:pPr>
        <w:pStyle w:val="ListParagraph"/>
        <w:numPr>
          <w:ilvl w:val="0"/>
          <w:numId w:val="30"/>
        </w:numPr>
        <w:tabs>
          <w:tab w:val="left" w:pos="426"/>
        </w:tabs>
        <w:ind w:left="426" w:right="0" w:hanging="426"/>
        <w:rPr>
          <w:rFonts w:cs="Arial"/>
          <w:szCs w:val="28"/>
        </w:rPr>
      </w:pPr>
      <w:r>
        <w:rPr>
          <w:rFonts w:cs="Arial"/>
          <w:szCs w:val="28"/>
        </w:rPr>
        <w:t>Signs of infection.</w:t>
      </w:r>
    </w:p>
    <w:p w14:paraId="5595CF0B" w14:textId="77777777" w:rsidR="00DD213B" w:rsidRDefault="00DD213B" w:rsidP="00DD213B">
      <w:pPr>
        <w:pStyle w:val="ListParagraph"/>
        <w:numPr>
          <w:ilvl w:val="0"/>
          <w:numId w:val="32"/>
        </w:numPr>
        <w:ind w:right="0"/>
        <w:rPr>
          <w:rFonts w:cs="Arial"/>
          <w:szCs w:val="28"/>
        </w:rPr>
      </w:pPr>
      <w:r>
        <w:rPr>
          <w:rFonts w:cs="Arial"/>
          <w:szCs w:val="28"/>
        </w:rPr>
        <w:t>Foul smelling, excessive draining from dressing/cast.</w:t>
      </w:r>
    </w:p>
    <w:p w14:paraId="6F34CF01" w14:textId="77777777" w:rsidR="00DD213B" w:rsidRDefault="00DD213B" w:rsidP="00DD213B">
      <w:pPr>
        <w:pStyle w:val="ListParagraph"/>
        <w:numPr>
          <w:ilvl w:val="0"/>
          <w:numId w:val="32"/>
        </w:numPr>
        <w:ind w:right="0"/>
        <w:rPr>
          <w:rFonts w:cs="Arial"/>
          <w:szCs w:val="28"/>
        </w:rPr>
      </w:pPr>
      <w:r>
        <w:rPr>
          <w:rFonts w:cs="Arial"/>
          <w:szCs w:val="28"/>
        </w:rPr>
        <w:t xml:space="preserve">Severe pain that worsens </w:t>
      </w:r>
      <w:r>
        <w:rPr>
          <w:rFonts w:cs="Arial"/>
          <w:szCs w:val="28"/>
          <w:u w:val="single"/>
        </w:rPr>
        <w:t>after</w:t>
      </w:r>
      <w:r>
        <w:rPr>
          <w:rFonts w:cs="Arial"/>
          <w:szCs w:val="28"/>
        </w:rPr>
        <w:t xml:space="preserve"> 3-4 days and not relieved with pain pills.</w:t>
      </w:r>
    </w:p>
    <w:p w14:paraId="57F65CC9" w14:textId="77777777" w:rsidR="00DD213B" w:rsidRDefault="00DD213B" w:rsidP="00DD213B">
      <w:pPr>
        <w:pStyle w:val="ListParagraph"/>
        <w:numPr>
          <w:ilvl w:val="0"/>
          <w:numId w:val="32"/>
        </w:numPr>
        <w:ind w:right="0"/>
        <w:rPr>
          <w:rFonts w:cs="Arial"/>
          <w:szCs w:val="28"/>
        </w:rPr>
      </w:pPr>
      <w:r>
        <w:rPr>
          <w:rFonts w:cs="Arial"/>
          <w:szCs w:val="28"/>
        </w:rPr>
        <w:t xml:space="preserve">Swelling that worsens </w:t>
      </w:r>
      <w:r>
        <w:rPr>
          <w:rFonts w:cs="Arial"/>
          <w:szCs w:val="28"/>
          <w:u w:val="single"/>
        </w:rPr>
        <w:t>after</w:t>
      </w:r>
      <w:r>
        <w:rPr>
          <w:rFonts w:cs="Arial"/>
          <w:szCs w:val="28"/>
        </w:rPr>
        <w:t xml:space="preserve"> 3-4 days.</w:t>
      </w:r>
    </w:p>
    <w:p w14:paraId="21527BF0" w14:textId="512839D3" w:rsidR="00DD213B" w:rsidRPr="004849AF" w:rsidRDefault="00DD213B" w:rsidP="00DD213B">
      <w:pPr>
        <w:pStyle w:val="ListParagraph"/>
        <w:numPr>
          <w:ilvl w:val="0"/>
          <w:numId w:val="32"/>
        </w:numPr>
        <w:spacing w:after="120"/>
        <w:ind w:right="0"/>
        <w:contextualSpacing w:val="0"/>
        <w:rPr>
          <w:rFonts w:cs="Arial"/>
          <w:szCs w:val="28"/>
        </w:rPr>
      </w:pPr>
      <w:r>
        <w:rPr>
          <w:rFonts w:cs="Arial"/>
          <w:szCs w:val="28"/>
        </w:rPr>
        <w:t xml:space="preserve">High fever (38ºC or 100ºF) and/or chills lasting 24 hours, muscle aches </w:t>
      </w:r>
      <w:r w:rsidR="004D2A6B">
        <w:rPr>
          <w:rFonts w:cs="Arial"/>
          <w:szCs w:val="28"/>
        </w:rPr>
        <w:br/>
      </w:r>
      <w:r>
        <w:rPr>
          <w:rFonts w:cs="Arial"/>
          <w:szCs w:val="28"/>
        </w:rPr>
        <w:t>and pains (flu-like symptoms).</w:t>
      </w:r>
    </w:p>
    <w:p w14:paraId="746975C2" w14:textId="77777777" w:rsidR="00DD213B" w:rsidRPr="00513802" w:rsidRDefault="00DD213B" w:rsidP="00DD213B">
      <w:pPr>
        <w:pStyle w:val="ListParagraph"/>
        <w:numPr>
          <w:ilvl w:val="0"/>
          <w:numId w:val="30"/>
        </w:numPr>
        <w:ind w:left="426" w:right="0" w:hanging="426"/>
        <w:rPr>
          <w:rFonts w:cs="Arial"/>
          <w:szCs w:val="28"/>
        </w:rPr>
      </w:pPr>
      <w:r>
        <w:rPr>
          <w:rFonts w:cs="Arial"/>
          <w:szCs w:val="28"/>
        </w:rPr>
        <w:t>Cast becomes wet, soft, cracks, or there is rough edge that is irritating your skin.</w:t>
      </w:r>
    </w:p>
    <w:p w14:paraId="0CD78FF0" w14:textId="77777777" w:rsidR="00DD213B" w:rsidRDefault="00DD213B" w:rsidP="00DD213B">
      <w:pPr>
        <w:pStyle w:val="ListParagraph"/>
        <w:numPr>
          <w:ilvl w:val="0"/>
          <w:numId w:val="30"/>
        </w:numPr>
        <w:ind w:left="426" w:right="0" w:hanging="426"/>
        <w:rPr>
          <w:rFonts w:cs="Arial"/>
          <w:szCs w:val="28"/>
        </w:rPr>
      </w:pPr>
      <w:r w:rsidRPr="00513802">
        <w:rPr>
          <w:rFonts w:cs="Arial"/>
          <w:szCs w:val="28"/>
        </w:rPr>
        <w:t>Sudden shortness of breath, rapid heart rate or chest pain</w:t>
      </w:r>
      <w:r>
        <w:rPr>
          <w:rFonts w:cs="Arial"/>
          <w:szCs w:val="28"/>
        </w:rPr>
        <w:t>/chest discomfort.</w:t>
      </w:r>
    </w:p>
    <w:p w14:paraId="44B9926D" w14:textId="77777777" w:rsidR="00DD213B" w:rsidRPr="00D90146" w:rsidRDefault="00DD213B" w:rsidP="00DD213B">
      <w:pPr>
        <w:rPr>
          <w:rFonts w:cs="Arial"/>
          <w:sz w:val="16"/>
          <w:szCs w:val="16"/>
        </w:rPr>
      </w:pPr>
    </w:p>
    <w:p w14:paraId="1E3327D5" w14:textId="77777777" w:rsidR="00DD213B" w:rsidRDefault="00DD213B" w:rsidP="00DD213B">
      <w:pPr>
        <w:rPr>
          <w:lang w:val="en-US"/>
        </w:rPr>
      </w:pPr>
      <w:r>
        <w:rPr>
          <w:lang w:val="en-US"/>
        </w:rPr>
        <w:t xml:space="preserve">The information contained on this sheet is provided to you and your family to help you in your recovery from this procedure. This document is not intended to replace medical advice from your doctor or healthcare team. </w:t>
      </w:r>
      <w:r>
        <w:t xml:space="preserve">If you require more specific/additional medical advice, contact your doctor and healthcare team about your </w:t>
      </w:r>
      <w:proofErr w:type="gramStart"/>
      <w:r>
        <w:t>particular healthcare</w:t>
      </w:r>
      <w:proofErr w:type="gramEnd"/>
      <w:r>
        <w:t xml:space="preserve"> needs.</w:t>
      </w:r>
    </w:p>
    <w:p w14:paraId="2B8BCDC1" w14:textId="77777777" w:rsidR="00DD213B" w:rsidRPr="00D90146" w:rsidRDefault="00DD213B" w:rsidP="00DD213B">
      <w:pPr>
        <w:rPr>
          <w:sz w:val="16"/>
          <w:szCs w:val="16"/>
        </w:rPr>
      </w:pPr>
    </w:p>
    <w:p w14:paraId="2D612182" w14:textId="77777777" w:rsidR="00DD213B" w:rsidRDefault="00DD213B" w:rsidP="00DD213B">
      <w:pPr>
        <w:autoSpaceDE w:val="0"/>
        <w:autoSpaceDN w:val="0"/>
        <w:adjustRightInd w:val="0"/>
        <w:rPr>
          <w:rFonts w:cs="Arial"/>
          <w:szCs w:val="28"/>
        </w:rPr>
      </w:pPr>
      <w:r>
        <w:rPr>
          <w:lang w:val="en-US"/>
        </w:rPr>
        <w:t xml:space="preserve">Protect yourself! </w:t>
      </w:r>
      <w:r>
        <w:rPr>
          <w:rFonts w:cs="Arial"/>
          <w:szCs w:val="28"/>
        </w:rPr>
        <w:t>Clean your hands frequently using soap and water or</w:t>
      </w:r>
    </w:p>
    <w:p w14:paraId="30A5497E" w14:textId="1CB7E4D0" w:rsidR="00E22138" w:rsidRPr="00B9736E" w:rsidRDefault="00DD213B" w:rsidP="005D5F55">
      <w:r>
        <w:rPr>
          <w:rFonts w:cs="Arial"/>
          <w:szCs w:val="28"/>
        </w:rPr>
        <w:t xml:space="preserve">hand </w:t>
      </w:r>
      <w:proofErr w:type="gramStart"/>
      <w:r>
        <w:rPr>
          <w:rFonts w:cs="Arial"/>
          <w:szCs w:val="28"/>
        </w:rPr>
        <w:t>sanitizer, and</w:t>
      </w:r>
      <w:proofErr w:type="gramEnd"/>
      <w:r>
        <w:rPr>
          <w:rFonts w:cs="Arial"/>
          <w:szCs w:val="28"/>
        </w:rPr>
        <w:t xml:space="preserve"> ask that your healthcare providers and visitors do the same."</w:t>
      </w:r>
      <w:r>
        <w:rPr>
          <w:rFonts w:cs="Arial"/>
          <w:szCs w:val="28"/>
          <w:lang w:val="en-US"/>
        </w:rPr>
        <w:t xml:space="preserve"> </w:t>
      </w:r>
      <w:r>
        <w:rPr>
          <w:lang w:val="en-US"/>
        </w:rPr>
        <w:t>Clean hands save lives.</w:t>
      </w:r>
    </w:p>
    <w:sectPr w:rsidR="00E22138" w:rsidRPr="00B9736E"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906EA" w14:textId="77777777" w:rsidR="00BF5A18" w:rsidRDefault="00BF5A18" w:rsidP="00E413BD">
      <w:r>
        <w:separator/>
      </w:r>
    </w:p>
  </w:endnote>
  <w:endnote w:type="continuationSeparator" w:id="0">
    <w:p w14:paraId="67395F42" w14:textId="77777777" w:rsidR="00BF5A18" w:rsidRDefault="00BF5A18"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758C35D8" w:rsidR="00287C46" w:rsidRPr="00405B6D" w:rsidRDefault="004D2A6B" w:rsidP="00BC7616">
    <w:pPr>
      <w:pStyle w:val="FormNumber"/>
      <w:tabs>
        <w:tab w:val="left" w:pos="9990"/>
      </w:tabs>
      <w:ind w:left="-180" w:right="720"/>
    </w:pPr>
    <w:r>
      <w:t>NORS</w:t>
    </w:r>
    <w:r w:rsidR="0050553C">
      <w:t xml:space="preserve"> </w:t>
    </w:r>
    <w:r>
      <w:t>350</w:t>
    </w:r>
    <w:r w:rsidR="000734B2">
      <w:t>-</w:t>
    </w:r>
    <w:r w:rsidR="00486854">
      <w:t>23</w:t>
    </w:r>
    <w:r w:rsidR="000734B2">
      <w:t>-0</w:t>
    </w:r>
    <w:r w:rsidR="00486854">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82951" w14:textId="77777777" w:rsidR="00BF5A18" w:rsidRDefault="00BF5A18" w:rsidP="00E413BD">
      <w:r>
        <w:separator/>
      </w:r>
    </w:p>
  </w:footnote>
  <w:footnote w:type="continuationSeparator" w:id="0">
    <w:p w14:paraId="784A5853" w14:textId="77777777" w:rsidR="00BF5A18" w:rsidRDefault="00BF5A18"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548425B"/>
    <w:multiLevelType w:val="hybridMultilevel"/>
    <w:tmpl w:val="978A1976"/>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52F6DE0"/>
    <w:multiLevelType w:val="hybridMultilevel"/>
    <w:tmpl w:val="A65C96F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85F1C57"/>
    <w:multiLevelType w:val="hybridMultilevel"/>
    <w:tmpl w:val="E416C5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7"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614B4241"/>
    <w:multiLevelType w:val="hybridMultilevel"/>
    <w:tmpl w:val="0242F4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60B0C06"/>
    <w:multiLevelType w:val="hybridMultilevel"/>
    <w:tmpl w:val="E50243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13"/>
  </w:num>
  <w:num w:numId="4">
    <w:abstractNumId w:val="22"/>
  </w:num>
  <w:num w:numId="5">
    <w:abstractNumId w:val="22"/>
  </w:num>
  <w:num w:numId="6">
    <w:abstractNumId w:val="0"/>
  </w:num>
  <w:num w:numId="7">
    <w:abstractNumId w:val="0"/>
  </w:num>
  <w:num w:numId="8">
    <w:abstractNumId w:val="22"/>
  </w:num>
  <w:num w:numId="9">
    <w:abstractNumId w:val="2"/>
  </w:num>
  <w:num w:numId="10">
    <w:abstractNumId w:val="1"/>
  </w:num>
  <w:num w:numId="11">
    <w:abstractNumId w:val="3"/>
  </w:num>
  <w:num w:numId="12">
    <w:abstractNumId w:val="15"/>
  </w:num>
  <w:num w:numId="13">
    <w:abstractNumId w:val="17"/>
  </w:num>
  <w:num w:numId="14">
    <w:abstractNumId w:val="5"/>
  </w:num>
  <w:num w:numId="15">
    <w:abstractNumId w:val="22"/>
  </w:num>
  <w:num w:numId="16">
    <w:abstractNumId w:val="21"/>
  </w:num>
  <w:num w:numId="17">
    <w:abstractNumId w:val="24"/>
  </w:num>
  <w:num w:numId="18">
    <w:abstractNumId w:val="4"/>
  </w:num>
  <w:num w:numId="19">
    <w:abstractNumId w:val="10"/>
  </w:num>
  <w:num w:numId="20">
    <w:abstractNumId w:val="6"/>
  </w:num>
  <w:num w:numId="21">
    <w:abstractNumId w:val="14"/>
  </w:num>
  <w:num w:numId="22">
    <w:abstractNumId w:val="23"/>
  </w:num>
  <w:num w:numId="23">
    <w:abstractNumId w:val="18"/>
  </w:num>
  <w:num w:numId="24">
    <w:abstractNumId w:val="27"/>
  </w:num>
  <w:num w:numId="25">
    <w:abstractNumId w:val="25"/>
  </w:num>
  <w:num w:numId="26">
    <w:abstractNumId w:val="9"/>
  </w:num>
  <w:num w:numId="27">
    <w:abstractNumId w:val="16"/>
  </w:num>
  <w:num w:numId="28">
    <w:abstractNumId w:val="8"/>
  </w:num>
  <w:num w:numId="29">
    <w:abstractNumId w:val="20"/>
  </w:num>
  <w:num w:numId="30">
    <w:abstractNumId w:val="11"/>
  </w:num>
  <w:num w:numId="31">
    <w:abstractNumId w:val="1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70999"/>
    <w:rsid w:val="00175A3F"/>
    <w:rsid w:val="001C675D"/>
    <w:rsid w:val="001D00D9"/>
    <w:rsid w:val="001D08F9"/>
    <w:rsid w:val="001F6CE6"/>
    <w:rsid w:val="00287C46"/>
    <w:rsid w:val="002A4711"/>
    <w:rsid w:val="002F5242"/>
    <w:rsid w:val="00343C14"/>
    <w:rsid w:val="00374F73"/>
    <w:rsid w:val="00405B6D"/>
    <w:rsid w:val="00412581"/>
    <w:rsid w:val="00422C22"/>
    <w:rsid w:val="00454FBC"/>
    <w:rsid w:val="004809AB"/>
    <w:rsid w:val="00486854"/>
    <w:rsid w:val="004C546C"/>
    <w:rsid w:val="004D2A6B"/>
    <w:rsid w:val="004F32A7"/>
    <w:rsid w:val="0050553C"/>
    <w:rsid w:val="00534346"/>
    <w:rsid w:val="00554C90"/>
    <w:rsid w:val="005837A4"/>
    <w:rsid w:val="005B3156"/>
    <w:rsid w:val="005D549F"/>
    <w:rsid w:val="005D5F55"/>
    <w:rsid w:val="005E1B77"/>
    <w:rsid w:val="00613933"/>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E56BC"/>
    <w:rsid w:val="008F5ECC"/>
    <w:rsid w:val="008F7553"/>
    <w:rsid w:val="00901590"/>
    <w:rsid w:val="0090160A"/>
    <w:rsid w:val="009050F4"/>
    <w:rsid w:val="009736CC"/>
    <w:rsid w:val="009766FB"/>
    <w:rsid w:val="00A00670"/>
    <w:rsid w:val="00A616A2"/>
    <w:rsid w:val="00A92B17"/>
    <w:rsid w:val="00A96291"/>
    <w:rsid w:val="00AF2A48"/>
    <w:rsid w:val="00B048D8"/>
    <w:rsid w:val="00B05DC1"/>
    <w:rsid w:val="00B426F8"/>
    <w:rsid w:val="00B9736E"/>
    <w:rsid w:val="00BA6393"/>
    <w:rsid w:val="00BC7616"/>
    <w:rsid w:val="00BE06E7"/>
    <w:rsid w:val="00BF5A18"/>
    <w:rsid w:val="00C65E57"/>
    <w:rsid w:val="00CA2134"/>
    <w:rsid w:val="00D1294F"/>
    <w:rsid w:val="00D175DA"/>
    <w:rsid w:val="00D42175"/>
    <w:rsid w:val="00D51478"/>
    <w:rsid w:val="00D84B51"/>
    <w:rsid w:val="00D966EE"/>
    <w:rsid w:val="00DD213B"/>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13B"/>
    <w:rPr>
      <w:rFonts w:ascii="Arial" w:eastAsiaTheme="minorHAnsi" w:hAnsi="Arial" w:cstheme="minorBidi"/>
      <w:sz w:val="28"/>
      <w:szCs w:val="22"/>
      <w:lang w:val="en-CA"/>
    </w:rPr>
  </w:style>
  <w:style w:type="paragraph" w:styleId="Heading1">
    <w:name w:val="heading 1"/>
    <w:basedOn w:val="Normal"/>
    <w:next w:val="Normal"/>
    <w:link w:val="Heading1Char"/>
    <w:uiPriority w:val="9"/>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uiPriority w:val="34"/>
    <w:qFormat/>
    <w:rsid w:val="00880E0F"/>
    <w:pPr>
      <w:numPr>
        <w:numId w:val="15"/>
      </w:numPr>
      <w:ind w:right="-144"/>
      <w:contextualSpacing/>
    </w:pPr>
    <w:rPr>
      <w:rFonts w:eastAsia="Calibri"/>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customStyle="1" w:styleId="Subheadqch">
    <w:name w:val="Subhead qch"/>
    <w:basedOn w:val="Normal"/>
    <w:uiPriority w:val="99"/>
    <w:rsid w:val="004D2A6B"/>
    <w:pPr>
      <w:suppressAutoHyphens/>
      <w:autoSpaceDE w:val="0"/>
      <w:autoSpaceDN w:val="0"/>
      <w:adjustRightInd w:val="0"/>
      <w:spacing w:line="380" w:lineRule="atLeast"/>
      <w:textAlignment w:val="center"/>
    </w:pPr>
    <w:rPr>
      <w:rFonts w:ascii="Open Sans ExtraBold" w:eastAsia="Times New Roman" w:hAnsi="Open Sans ExtraBold" w:cs="Open Sans ExtraBold"/>
      <w:color w:val="006964"/>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5</TotalTime>
  <Pages>2</Pages>
  <Words>622</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5</cp:revision>
  <cp:lastPrinted>2019-12-03T12:31:00Z</cp:lastPrinted>
  <dcterms:created xsi:type="dcterms:W3CDTF">2023-01-30T14:05:00Z</dcterms:created>
  <dcterms:modified xsi:type="dcterms:W3CDTF">2023-02-23T14:15:00Z</dcterms:modified>
</cp:coreProperties>
</file>