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0ABA5" w14:textId="77777777" w:rsidR="00D71450" w:rsidRDefault="00FB7DB3" w:rsidP="00D71450">
      <w:pPr>
        <w:pStyle w:val="BookTitle1"/>
      </w:pPr>
      <w:r>
        <w:br/>
      </w:r>
      <w:r>
        <w:br/>
      </w:r>
      <w:r>
        <w:br/>
      </w:r>
      <w:r>
        <w:br/>
      </w:r>
      <w:r>
        <w:br/>
      </w:r>
      <w:r>
        <w:br/>
      </w:r>
      <w:r w:rsidR="00D71450">
        <w:t xml:space="preserve">Minimally Invasive Surgery (MIS) and Open Nephrectomy (Kidney Removal) </w:t>
      </w:r>
    </w:p>
    <w:p w14:paraId="5225CEA7" w14:textId="77777777" w:rsidR="00D71450" w:rsidRPr="00527851" w:rsidRDefault="00D71450" w:rsidP="00D71450">
      <w:pPr>
        <w:pStyle w:val="BookTitle1"/>
      </w:pPr>
      <w:r>
        <w:t>(Simple, Partial, Total)</w:t>
      </w:r>
    </w:p>
    <w:p w14:paraId="0F75C44C" w14:textId="77777777" w:rsidR="00FB7DB3" w:rsidRPr="000E0BEA" w:rsidRDefault="00FB7DB3" w:rsidP="00D71450">
      <w:pPr>
        <w:pStyle w:val="BookTitle1"/>
        <w:rPr>
          <w:sz w:val="32"/>
        </w:rPr>
      </w:pPr>
    </w:p>
    <w:p w14:paraId="33F8531A" w14:textId="77777777" w:rsidR="00FB7DB3" w:rsidRDefault="00FB7DB3" w:rsidP="00FB7DB3">
      <w:pPr>
        <w:pStyle w:val="BOOKTITLE2"/>
      </w:pPr>
      <w:r w:rsidRPr="00527851">
        <w:t xml:space="preserve">Patient </w:t>
      </w:r>
      <w:r>
        <w:t>Information Booklet</w:t>
      </w:r>
    </w:p>
    <w:p w14:paraId="5898EED3" w14:textId="77777777" w:rsidR="00FB7DB3" w:rsidRDefault="00FB7DB3" w:rsidP="00FB7DB3">
      <w:pPr>
        <w:jc w:val="center"/>
        <w:outlineLvl w:val="0"/>
        <w:rPr>
          <w:b/>
          <w:sz w:val="40"/>
          <w:szCs w:val="40"/>
        </w:rPr>
      </w:pPr>
    </w:p>
    <w:p w14:paraId="7E0F0172" w14:textId="77777777" w:rsidR="00FB7DB3" w:rsidRDefault="00FB7DB3" w:rsidP="00FB7DB3">
      <w:pPr>
        <w:pStyle w:val="BOOKTITLE2"/>
      </w:pPr>
      <w:r w:rsidRPr="00535E07">
        <w:t>Please bring this book to your admission to the Hospita</w:t>
      </w:r>
      <w:r>
        <w:t>l and to all of your appointments</w:t>
      </w:r>
    </w:p>
    <w:p w14:paraId="20B768BA" w14:textId="77777777" w:rsidR="00FB7DB3" w:rsidRDefault="00FB7DB3" w:rsidP="00FB7DB3">
      <w:pPr>
        <w:jc w:val="center"/>
        <w:rPr>
          <w:b/>
          <w:sz w:val="40"/>
          <w:szCs w:val="40"/>
        </w:rPr>
      </w:pPr>
    </w:p>
    <w:p w14:paraId="37397A38" w14:textId="77777777" w:rsidR="00FB7DB3" w:rsidRDefault="00FB7DB3" w:rsidP="00FB7DB3">
      <w:pPr>
        <w:jc w:val="center"/>
        <w:rPr>
          <w:b/>
          <w:sz w:val="40"/>
          <w:szCs w:val="40"/>
        </w:rPr>
      </w:pPr>
    </w:p>
    <w:p w14:paraId="3312773C" w14:textId="77777777" w:rsidR="00FB7DB3" w:rsidRPr="00773879" w:rsidRDefault="00FB7DB3" w:rsidP="00FB7DB3">
      <w:pPr>
        <w:pStyle w:val="BOOKTITLE3"/>
      </w:pPr>
      <w:r w:rsidRPr="00773879">
        <w:t xml:space="preserve">For Information Call </w:t>
      </w:r>
    </w:p>
    <w:p w14:paraId="6674F7CF" w14:textId="77777777" w:rsidR="00FB7DB3" w:rsidRPr="00773879" w:rsidRDefault="00FB7DB3" w:rsidP="00FB7DB3">
      <w:pPr>
        <w:pStyle w:val="BOOKTITLE3"/>
      </w:pPr>
      <w:r w:rsidRPr="00773879">
        <w:t>613-721-2000 extension 2920</w:t>
      </w:r>
    </w:p>
    <w:p w14:paraId="3053B730" w14:textId="77777777" w:rsidR="00FB7DB3" w:rsidRPr="00773879" w:rsidRDefault="00FB7DB3" w:rsidP="00FB7DB3">
      <w:pPr>
        <w:pStyle w:val="BOOKTITLE3"/>
      </w:pPr>
      <w:r w:rsidRPr="00773879">
        <w:t xml:space="preserve">Between 8:00 a.m. and 4:00 p.m. </w:t>
      </w:r>
    </w:p>
    <w:p w14:paraId="16A77100" w14:textId="77777777" w:rsidR="00FB7DB3" w:rsidRPr="00773879" w:rsidRDefault="00FB7DB3" w:rsidP="00FB7DB3">
      <w:pPr>
        <w:pStyle w:val="BOOKTITLE3"/>
      </w:pPr>
      <w:r w:rsidRPr="00773879">
        <w:t>Monday to Friday</w:t>
      </w:r>
    </w:p>
    <w:p w14:paraId="30A6C832" w14:textId="77777777" w:rsidR="00FB7DB3" w:rsidRDefault="00FB7DB3" w:rsidP="00FB7DB3">
      <w:pPr>
        <w:jc w:val="center"/>
        <w:outlineLvl w:val="0"/>
        <w:rPr>
          <w:b/>
          <w:sz w:val="40"/>
          <w:szCs w:val="40"/>
        </w:rPr>
      </w:pPr>
    </w:p>
    <w:p w14:paraId="095AECAD" w14:textId="77777777" w:rsidR="00BB16E8" w:rsidRDefault="00BB16E8" w:rsidP="00FB7DB3">
      <w:pPr>
        <w:jc w:val="center"/>
        <w:outlineLvl w:val="0"/>
        <w:rPr>
          <w:b/>
          <w:sz w:val="40"/>
          <w:szCs w:val="40"/>
        </w:rPr>
      </w:pPr>
    </w:p>
    <w:p w14:paraId="00365968" w14:textId="77777777" w:rsidR="00BB16E8" w:rsidRDefault="00BB16E8" w:rsidP="00FB7DB3">
      <w:pPr>
        <w:jc w:val="center"/>
        <w:outlineLvl w:val="0"/>
        <w:rPr>
          <w:b/>
          <w:sz w:val="40"/>
          <w:szCs w:val="40"/>
        </w:rPr>
      </w:pPr>
    </w:p>
    <w:p w14:paraId="401092DE" w14:textId="77777777" w:rsidR="00BB16E8" w:rsidRDefault="00BB16E8" w:rsidP="00FB7DB3">
      <w:pPr>
        <w:jc w:val="center"/>
        <w:outlineLvl w:val="0"/>
        <w:rPr>
          <w:b/>
          <w:sz w:val="40"/>
          <w:szCs w:val="40"/>
        </w:rPr>
      </w:pPr>
    </w:p>
    <w:p w14:paraId="56DF2F4E" w14:textId="77777777" w:rsidR="00BB16E8" w:rsidRDefault="00BB16E8" w:rsidP="00FB7DB3">
      <w:pPr>
        <w:jc w:val="center"/>
        <w:outlineLvl w:val="0"/>
        <w:rPr>
          <w:b/>
          <w:sz w:val="40"/>
          <w:szCs w:val="40"/>
        </w:rPr>
      </w:pPr>
    </w:p>
    <w:p w14:paraId="4B26B7B3" w14:textId="77777777" w:rsidR="00BB16E8" w:rsidRDefault="00BB16E8" w:rsidP="00FB7DB3">
      <w:pPr>
        <w:jc w:val="center"/>
        <w:outlineLvl w:val="0"/>
        <w:rPr>
          <w:b/>
          <w:sz w:val="40"/>
          <w:szCs w:val="40"/>
        </w:rPr>
      </w:pPr>
    </w:p>
    <w:p w14:paraId="27622B3D" w14:textId="77777777" w:rsidR="00BB16E8" w:rsidRDefault="00BB16E8" w:rsidP="00FB7DB3">
      <w:pPr>
        <w:jc w:val="center"/>
        <w:outlineLvl w:val="0"/>
        <w:rPr>
          <w:b/>
          <w:sz w:val="40"/>
          <w:szCs w:val="40"/>
        </w:rPr>
      </w:pPr>
    </w:p>
    <w:p w14:paraId="7C219B7F" w14:textId="77777777" w:rsidR="00BB16E8" w:rsidRDefault="00BB16E8" w:rsidP="00FB7DB3">
      <w:pPr>
        <w:jc w:val="center"/>
        <w:outlineLvl w:val="0"/>
        <w:rPr>
          <w:b/>
          <w:sz w:val="40"/>
          <w:szCs w:val="40"/>
        </w:rPr>
      </w:pPr>
    </w:p>
    <w:p w14:paraId="30575D42" w14:textId="77777777" w:rsidR="005B1243" w:rsidRPr="00D71450" w:rsidRDefault="005B1243" w:rsidP="00D71450">
      <w:pPr>
        <w:pStyle w:val="BodyText"/>
        <w:rPr>
          <w:rStyle w:val="Strong"/>
        </w:rPr>
      </w:pPr>
      <w:r w:rsidRPr="00D71450">
        <w:rPr>
          <w:rStyle w:val="Strong"/>
        </w:rPr>
        <w:lastRenderedPageBreak/>
        <w:t>Table of Contents</w:t>
      </w:r>
    </w:p>
    <w:p w14:paraId="22A18C36" w14:textId="1A448AF5" w:rsidR="00D71450" w:rsidRDefault="00581C71">
      <w:pPr>
        <w:pStyle w:val="TOC1"/>
        <w:tabs>
          <w:tab w:val="right" w:leader="dot" w:pos="10160"/>
        </w:tabs>
        <w:rPr>
          <w:rFonts w:asciiTheme="minorHAnsi" w:hAnsiTheme="minorHAnsi"/>
          <w:b w:val="0"/>
          <w:noProof/>
          <w:sz w:val="22"/>
          <w:lang w:val="en-CA" w:eastAsia="en-CA" w:bidi="ar-SA"/>
        </w:rPr>
      </w:pPr>
      <w:r>
        <w:rPr>
          <w:b w:val="0"/>
          <w:bCs/>
        </w:rPr>
        <w:fldChar w:fldCharType="begin"/>
      </w:r>
      <w:r w:rsidR="00210205">
        <w:rPr>
          <w:b w:val="0"/>
          <w:bCs/>
        </w:rPr>
        <w:instrText xml:space="preserve"> TOC \h \z \t "Heading_1,1,Heading_2,2,Style1,1,Title,1" </w:instrText>
      </w:r>
      <w:r>
        <w:rPr>
          <w:b w:val="0"/>
          <w:bCs/>
        </w:rPr>
        <w:fldChar w:fldCharType="separate"/>
      </w:r>
      <w:hyperlink w:anchor="_Toc30410223" w:history="1">
        <w:r w:rsidR="00D71450" w:rsidRPr="00E00E66">
          <w:rPr>
            <w:rStyle w:val="Hyperlink"/>
            <w:noProof/>
          </w:rPr>
          <w:t>Introduction</w:t>
        </w:r>
        <w:r w:rsidR="00D71450">
          <w:rPr>
            <w:noProof/>
            <w:webHidden/>
          </w:rPr>
          <w:tab/>
        </w:r>
        <w:r w:rsidR="00D71450">
          <w:rPr>
            <w:noProof/>
            <w:webHidden/>
          </w:rPr>
          <w:fldChar w:fldCharType="begin"/>
        </w:r>
        <w:r w:rsidR="00D71450">
          <w:rPr>
            <w:noProof/>
            <w:webHidden/>
          </w:rPr>
          <w:instrText xml:space="preserve"> PAGEREF _Toc30410223 \h </w:instrText>
        </w:r>
        <w:r w:rsidR="00D71450">
          <w:rPr>
            <w:noProof/>
            <w:webHidden/>
          </w:rPr>
        </w:r>
        <w:r w:rsidR="00D71450">
          <w:rPr>
            <w:noProof/>
            <w:webHidden/>
          </w:rPr>
          <w:fldChar w:fldCharType="separate"/>
        </w:r>
        <w:r w:rsidR="0042775D">
          <w:rPr>
            <w:noProof/>
            <w:webHidden/>
          </w:rPr>
          <w:t>3</w:t>
        </w:r>
        <w:r w:rsidR="00D71450">
          <w:rPr>
            <w:noProof/>
            <w:webHidden/>
          </w:rPr>
          <w:fldChar w:fldCharType="end"/>
        </w:r>
      </w:hyperlink>
    </w:p>
    <w:p w14:paraId="2A8CC84A" w14:textId="6B8FFDD3" w:rsidR="00D71450" w:rsidRDefault="0042775D">
      <w:pPr>
        <w:pStyle w:val="TOC2"/>
        <w:tabs>
          <w:tab w:val="right" w:leader="dot" w:pos="10160"/>
        </w:tabs>
        <w:rPr>
          <w:rFonts w:asciiTheme="minorHAnsi" w:hAnsiTheme="minorHAnsi"/>
          <w:noProof/>
          <w:sz w:val="22"/>
          <w:lang w:val="en-CA" w:eastAsia="en-CA"/>
        </w:rPr>
      </w:pPr>
      <w:hyperlink w:anchor="_Toc30410224" w:history="1">
        <w:r w:rsidR="00D71450" w:rsidRPr="00E00E66">
          <w:rPr>
            <w:rStyle w:val="Hyperlink"/>
            <w:noProof/>
          </w:rPr>
          <w:t>The healthcare team</w:t>
        </w:r>
        <w:r w:rsidR="00D71450">
          <w:rPr>
            <w:noProof/>
            <w:webHidden/>
          </w:rPr>
          <w:tab/>
        </w:r>
        <w:r w:rsidR="00D71450">
          <w:rPr>
            <w:noProof/>
            <w:webHidden/>
          </w:rPr>
          <w:fldChar w:fldCharType="begin"/>
        </w:r>
        <w:r w:rsidR="00D71450">
          <w:rPr>
            <w:noProof/>
            <w:webHidden/>
          </w:rPr>
          <w:instrText xml:space="preserve"> PAGEREF _Toc30410224 \h </w:instrText>
        </w:r>
        <w:r w:rsidR="00D71450">
          <w:rPr>
            <w:noProof/>
            <w:webHidden/>
          </w:rPr>
        </w:r>
        <w:r w:rsidR="00D71450">
          <w:rPr>
            <w:noProof/>
            <w:webHidden/>
          </w:rPr>
          <w:fldChar w:fldCharType="separate"/>
        </w:r>
        <w:r>
          <w:rPr>
            <w:noProof/>
            <w:webHidden/>
          </w:rPr>
          <w:t>3</w:t>
        </w:r>
        <w:r w:rsidR="00D71450">
          <w:rPr>
            <w:noProof/>
            <w:webHidden/>
          </w:rPr>
          <w:fldChar w:fldCharType="end"/>
        </w:r>
      </w:hyperlink>
    </w:p>
    <w:p w14:paraId="75EC7C19" w14:textId="1AF07973" w:rsidR="00D71450" w:rsidRDefault="0042775D">
      <w:pPr>
        <w:pStyle w:val="TOC1"/>
        <w:tabs>
          <w:tab w:val="right" w:leader="dot" w:pos="10160"/>
        </w:tabs>
        <w:rPr>
          <w:rFonts w:asciiTheme="minorHAnsi" w:hAnsiTheme="minorHAnsi"/>
          <w:b w:val="0"/>
          <w:noProof/>
          <w:sz w:val="22"/>
          <w:lang w:val="en-CA" w:eastAsia="en-CA" w:bidi="ar-SA"/>
        </w:rPr>
      </w:pPr>
      <w:hyperlink w:anchor="_Toc30410225" w:history="1">
        <w:r w:rsidR="00D71450" w:rsidRPr="00E00E66">
          <w:rPr>
            <w:rStyle w:val="Hyperlink"/>
            <w:noProof/>
          </w:rPr>
          <w:t>Nephrectomy</w:t>
        </w:r>
        <w:r w:rsidR="00D71450">
          <w:rPr>
            <w:noProof/>
            <w:webHidden/>
          </w:rPr>
          <w:tab/>
        </w:r>
        <w:r w:rsidR="00D71450">
          <w:rPr>
            <w:noProof/>
            <w:webHidden/>
          </w:rPr>
          <w:fldChar w:fldCharType="begin"/>
        </w:r>
        <w:r w:rsidR="00D71450">
          <w:rPr>
            <w:noProof/>
            <w:webHidden/>
          </w:rPr>
          <w:instrText xml:space="preserve"> PAGEREF _Toc30410225 \h </w:instrText>
        </w:r>
        <w:r w:rsidR="00D71450">
          <w:rPr>
            <w:noProof/>
            <w:webHidden/>
          </w:rPr>
        </w:r>
        <w:r w:rsidR="00D71450">
          <w:rPr>
            <w:noProof/>
            <w:webHidden/>
          </w:rPr>
          <w:fldChar w:fldCharType="separate"/>
        </w:r>
        <w:r>
          <w:rPr>
            <w:noProof/>
            <w:webHidden/>
          </w:rPr>
          <w:t>4</w:t>
        </w:r>
        <w:r w:rsidR="00D71450">
          <w:rPr>
            <w:noProof/>
            <w:webHidden/>
          </w:rPr>
          <w:fldChar w:fldCharType="end"/>
        </w:r>
      </w:hyperlink>
    </w:p>
    <w:p w14:paraId="0C61B449" w14:textId="5E497B23" w:rsidR="00D71450" w:rsidRDefault="0042775D">
      <w:pPr>
        <w:pStyle w:val="TOC1"/>
        <w:tabs>
          <w:tab w:val="right" w:leader="dot" w:pos="10160"/>
        </w:tabs>
        <w:rPr>
          <w:rFonts w:asciiTheme="minorHAnsi" w:hAnsiTheme="minorHAnsi"/>
          <w:b w:val="0"/>
          <w:noProof/>
          <w:sz w:val="22"/>
          <w:lang w:val="en-CA" w:eastAsia="en-CA" w:bidi="ar-SA"/>
        </w:rPr>
      </w:pPr>
      <w:hyperlink w:anchor="_Toc30410226" w:history="1">
        <w:r w:rsidR="00D71450" w:rsidRPr="00E00E66">
          <w:rPr>
            <w:rStyle w:val="Hyperlink"/>
            <w:noProof/>
          </w:rPr>
          <w:t>Where do I go for my pre-operative assessment visit?</w:t>
        </w:r>
        <w:r w:rsidR="00D71450">
          <w:rPr>
            <w:noProof/>
            <w:webHidden/>
          </w:rPr>
          <w:tab/>
        </w:r>
        <w:r w:rsidR="00D71450">
          <w:rPr>
            <w:noProof/>
            <w:webHidden/>
          </w:rPr>
          <w:fldChar w:fldCharType="begin"/>
        </w:r>
        <w:r w:rsidR="00D71450">
          <w:rPr>
            <w:noProof/>
            <w:webHidden/>
          </w:rPr>
          <w:instrText xml:space="preserve"> PAGEREF _Toc30410226 \h </w:instrText>
        </w:r>
        <w:r w:rsidR="00D71450">
          <w:rPr>
            <w:noProof/>
            <w:webHidden/>
          </w:rPr>
        </w:r>
        <w:r w:rsidR="00D71450">
          <w:rPr>
            <w:noProof/>
            <w:webHidden/>
          </w:rPr>
          <w:fldChar w:fldCharType="separate"/>
        </w:r>
        <w:r>
          <w:rPr>
            <w:noProof/>
            <w:webHidden/>
          </w:rPr>
          <w:t>6</w:t>
        </w:r>
        <w:r w:rsidR="00D71450">
          <w:rPr>
            <w:noProof/>
            <w:webHidden/>
          </w:rPr>
          <w:fldChar w:fldCharType="end"/>
        </w:r>
      </w:hyperlink>
    </w:p>
    <w:p w14:paraId="1B4E08E6" w14:textId="2E0A35A5" w:rsidR="00D71450" w:rsidRDefault="0042775D">
      <w:pPr>
        <w:pStyle w:val="TOC1"/>
        <w:tabs>
          <w:tab w:val="right" w:leader="dot" w:pos="10160"/>
        </w:tabs>
        <w:rPr>
          <w:rFonts w:asciiTheme="minorHAnsi" w:hAnsiTheme="minorHAnsi"/>
          <w:b w:val="0"/>
          <w:noProof/>
          <w:sz w:val="22"/>
          <w:lang w:val="en-CA" w:eastAsia="en-CA" w:bidi="ar-SA"/>
        </w:rPr>
      </w:pPr>
      <w:hyperlink w:anchor="_Toc30410227" w:history="1">
        <w:r w:rsidR="00D71450" w:rsidRPr="00E00E66">
          <w:rPr>
            <w:rStyle w:val="Hyperlink"/>
            <w:noProof/>
          </w:rPr>
          <w:t>When is my appointment?</w:t>
        </w:r>
        <w:r w:rsidR="00D71450">
          <w:rPr>
            <w:noProof/>
            <w:webHidden/>
          </w:rPr>
          <w:tab/>
        </w:r>
        <w:r w:rsidR="00D71450">
          <w:rPr>
            <w:noProof/>
            <w:webHidden/>
          </w:rPr>
          <w:fldChar w:fldCharType="begin"/>
        </w:r>
        <w:r w:rsidR="00D71450">
          <w:rPr>
            <w:noProof/>
            <w:webHidden/>
          </w:rPr>
          <w:instrText xml:space="preserve"> PAGEREF _Toc30410227 \h </w:instrText>
        </w:r>
        <w:r w:rsidR="00D71450">
          <w:rPr>
            <w:noProof/>
            <w:webHidden/>
          </w:rPr>
        </w:r>
        <w:r w:rsidR="00D71450">
          <w:rPr>
            <w:noProof/>
            <w:webHidden/>
          </w:rPr>
          <w:fldChar w:fldCharType="separate"/>
        </w:r>
        <w:r>
          <w:rPr>
            <w:noProof/>
            <w:webHidden/>
          </w:rPr>
          <w:t>6</w:t>
        </w:r>
        <w:r w:rsidR="00D71450">
          <w:rPr>
            <w:noProof/>
            <w:webHidden/>
          </w:rPr>
          <w:fldChar w:fldCharType="end"/>
        </w:r>
      </w:hyperlink>
    </w:p>
    <w:p w14:paraId="1BB811C2" w14:textId="44EA7849" w:rsidR="00D71450" w:rsidRDefault="0042775D">
      <w:pPr>
        <w:pStyle w:val="TOC1"/>
        <w:tabs>
          <w:tab w:val="right" w:leader="dot" w:pos="10160"/>
        </w:tabs>
        <w:rPr>
          <w:rFonts w:asciiTheme="minorHAnsi" w:hAnsiTheme="minorHAnsi"/>
          <w:b w:val="0"/>
          <w:noProof/>
          <w:sz w:val="22"/>
          <w:lang w:val="en-CA" w:eastAsia="en-CA" w:bidi="ar-SA"/>
        </w:rPr>
      </w:pPr>
      <w:hyperlink w:anchor="_Toc30410228" w:history="1">
        <w:r w:rsidR="00D71450" w:rsidRPr="00E00E66">
          <w:rPr>
            <w:rStyle w:val="Hyperlink"/>
            <w:noProof/>
          </w:rPr>
          <w:t>Your surgery day</w:t>
        </w:r>
        <w:r w:rsidR="00D71450">
          <w:rPr>
            <w:noProof/>
            <w:webHidden/>
          </w:rPr>
          <w:tab/>
        </w:r>
        <w:r w:rsidR="00D71450">
          <w:rPr>
            <w:noProof/>
            <w:webHidden/>
          </w:rPr>
          <w:fldChar w:fldCharType="begin"/>
        </w:r>
        <w:r w:rsidR="00D71450">
          <w:rPr>
            <w:noProof/>
            <w:webHidden/>
          </w:rPr>
          <w:instrText xml:space="preserve"> PAGEREF _Toc30410228 \h </w:instrText>
        </w:r>
        <w:r w:rsidR="00D71450">
          <w:rPr>
            <w:noProof/>
            <w:webHidden/>
          </w:rPr>
        </w:r>
        <w:r w:rsidR="00D71450">
          <w:rPr>
            <w:noProof/>
            <w:webHidden/>
          </w:rPr>
          <w:fldChar w:fldCharType="separate"/>
        </w:r>
        <w:r>
          <w:rPr>
            <w:noProof/>
            <w:webHidden/>
          </w:rPr>
          <w:t>7</w:t>
        </w:r>
        <w:r w:rsidR="00D71450">
          <w:rPr>
            <w:noProof/>
            <w:webHidden/>
          </w:rPr>
          <w:fldChar w:fldCharType="end"/>
        </w:r>
      </w:hyperlink>
    </w:p>
    <w:p w14:paraId="7F8E0DC6" w14:textId="3AE983E5" w:rsidR="00D71450" w:rsidRDefault="0042775D">
      <w:pPr>
        <w:pStyle w:val="TOC2"/>
        <w:tabs>
          <w:tab w:val="right" w:leader="dot" w:pos="10160"/>
        </w:tabs>
        <w:rPr>
          <w:rFonts w:asciiTheme="minorHAnsi" w:hAnsiTheme="minorHAnsi"/>
          <w:noProof/>
          <w:sz w:val="22"/>
          <w:lang w:val="en-CA" w:eastAsia="en-CA"/>
        </w:rPr>
      </w:pPr>
      <w:hyperlink w:anchor="_Toc30410229" w:history="1">
        <w:r w:rsidR="00D71450" w:rsidRPr="00E00E66">
          <w:rPr>
            <w:rStyle w:val="Hyperlink"/>
            <w:rFonts w:eastAsiaTheme="majorEastAsia"/>
            <w:noProof/>
          </w:rPr>
          <w:t>How do I prepare for my surgery?</w:t>
        </w:r>
        <w:r w:rsidR="00D71450">
          <w:rPr>
            <w:noProof/>
            <w:webHidden/>
          </w:rPr>
          <w:tab/>
        </w:r>
        <w:r w:rsidR="00D71450">
          <w:rPr>
            <w:noProof/>
            <w:webHidden/>
          </w:rPr>
          <w:fldChar w:fldCharType="begin"/>
        </w:r>
        <w:r w:rsidR="00D71450">
          <w:rPr>
            <w:noProof/>
            <w:webHidden/>
          </w:rPr>
          <w:instrText xml:space="preserve"> PAGEREF _Toc30410229 \h </w:instrText>
        </w:r>
        <w:r w:rsidR="00D71450">
          <w:rPr>
            <w:noProof/>
            <w:webHidden/>
          </w:rPr>
        </w:r>
        <w:r w:rsidR="00D71450">
          <w:rPr>
            <w:noProof/>
            <w:webHidden/>
          </w:rPr>
          <w:fldChar w:fldCharType="separate"/>
        </w:r>
        <w:r>
          <w:rPr>
            <w:noProof/>
            <w:webHidden/>
          </w:rPr>
          <w:t>7</w:t>
        </w:r>
        <w:r w:rsidR="00D71450">
          <w:rPr>
            <w:noProof/>
            <w:webHidden/>
          </w:rPr>
          <w:fldChar w:fldCharType="end"/>
        </w:r>
      </w:hyperlink>
    </w:p>
    <w:p w14:paraId="07B35E04" w14:textId="5DEC923C" w:rsidR="00D71450" w:rsidRDefault="0042775D">
      <w:pPr>
        <w:pStyle w:val="TOC1"/>
        <w:tabs>
          <w:tab w:val="right" w:leader="dot" w:pos="10160"/>
        </w:tabs>
        <w:rPr>
          <w:rFonts w:asciiTheme="minorHAnsi" w:hAnsiTheme="minorHAnsi"/>
          <w:b w:val="0"/>
          <w:noProof/>
          <w:sz w:val="22"/>
          <w:lang w:val="en-CA" w:eastAsia="en-CA" w:bidi="ar-SA"/>
        </w:rPr>
      </w:pPr>
      <w:hyperlink w:anchor="_Toc30410230" w:history="1">
        <w:r w:rsidR="00D71450" w:rsidRPr="00E00E66">
          <w:rPr>
            <w:rStyle w:val="Hyperlink"/>
            <w:noProof/>
          </w:rPr>
          <w:t>What should I bring to Hospital?</w:t>
        </w:r>
        <w:r w:rsidR="00D71450">
          <w:rPr>
            <w:noProof/>
            <w:webHidden/>
          </w:rPr>
          <w:tab/>
        </w:r>
        <w:r w:rsidR="00D71450">
          <w:rPr>
            <w:noProof/>
            <w:webHidden/>
          </w:rPr>
          <w:fldChar w:fldCharType="begin"/>
        </w:r>
        <w:r w:rsidR="00D71450">
          <w:rPr>
            <w:noProof/>
            <w:webHidden/>
          </w:rPr>
          <w:instrText xml:space="preserve"> PAGEREF _Toc30410230 \h </w:instrText>
        </w:r>
        <w:r w:rsidR="00D71450">
          <w:rPr>
            <w:noProof/>
            <w:webHidden/>
          </w:rPr>
        </w:r>
        <w:r w:rsidR="00D71450">
          <w:rPr>
            <w:noProof/>
            <w:webHidden/>
          </w:rPr>
          <w:fldChar w:fldCharType="separate"/>
        </w:r>
        <w:r>
          <w:rPr>
            <w:noProof/>
            <w:webHidden/>
          </w:rPr>
          <w:t>8</w:t>
        </w:r>
        <w:r w:rsidR="00D71450">
          <w:rPr>
            <w:noProof/>
            <w:webHidden/>
          </w:rPr>
          <w:fldChar w:fldCharType="end"/>
        </w:r>
      </w:hyperlink>
    </w:p>
    <w:p w14:paraId="072A8750" w14:textId="0658A6F1" w:rsidR="00D71450" w:rsidRDefault="0042775D">
      <w:pPr>
        <w:pStyle w:val="TOC1"/>
        <w:tabs>
          <w:tab w:val="right" w:leader="dot" w:pos="10160"/>
        </w:tabs>
        <w:rPr>
          <w:rFonts w:asciiTheme="minorHAnsi" w:hAnsiTheme="minorHAnsi"/>
          <w:b w:val="0"/>
          <w:noProof/>
          <w:sz w:val="22"/>
          <w:lang w:val="en-CA" w:eastAsia="en-CA" w:bidi="ar-SA"/>
        </w:rPr>
      </w:pPr>
      <w:hyperlink w:anchor="_Toc30410231" w:history="1">
        <w:r w:rsidR="00D71450" w:rsidRPr="00E00E66">
          <w:rPr>
            <w:rStyle w:val="Hyperlink"/>
            <w:noProof/>
          </w:rPr>
          <w:t>What happens the day of my surgery?</w:t>
        </w:r>
        <w:r w:rsidR="00D71450">
          <w:rPr>
            <w:noProof/>
            <w:webHidden/>
          </w:rPr>
          <w:tab/>
        </w:r>
        <w:r w:rsidR="00D71450">
          <w:rPr>
            <w:noProof/>
            <w:webHidden/>
          </w:rPr>
          <w:fldChar w:fldCharType="begin"/>
        </w:r>
        <w:r w:rsidR="00D71450">
          <w:rPr>
            <w:noProof/>
            <w:webHidden/>
          </w:rPr>
          <w:instrText xml:space="preserve"> PAGEREF _Toc30410231 \h </w:instrText>
        </w:r>
        <w:r w:rsidR="00D71450">
          <w:rPr>
            <w:noProof/>
            <w:webHidden/>
          </w:rPr>
        </w:r>
        <w:r w:rsidR="00D71450">
          <w:rPr>
            <w:noProof/>
            <w:webHidden/>
          </w:rPr>
          <w:fldChar w:fldCharType="separate"/>
        </w:r>
        <w:r>
          <w:rPr>
            <w:noProof/>
            <w:webHidden/>
          </w:rPr>
          <w:t>8</w:t>
        </w:r>
        <w:r w:rsidR="00D71450">
          <w:rPr>
            <w:noProof/>
            <w:webHidden/>
          </w:rPr>
          <w:fldChar w:fldCharType="end"/>
        </w:r>
      </w:hyperlink>
    </w:p>
    <w:p w14:paraId="0595C2F6" w14:textId="0096BCA3" w:rsidR="00D71450" w:rsidRDefault="0042775D">
      <w:pPr>
        <w:pStyle w:val="TOC1"/>
        <w:tabs>
          <w:tab w:val="right" w:leader="dot" w:pos="10160"/>
        </w:tabs>
        <w:rPr>
          <w:rFonts w:asciiTheme="minorHAnsi" w:hAnsiTheme="minorHAnsi"/>
          <w:b w:val="0"/>
          <w:noProof/>
          <w:sz w:val="22"/>
          <w:lang w:val="en-CA" w:eastAsia="en-CA" w:bidi="ar-SA"/>
        </w:rPr>
      </w:pPr>
      <w:hyperlink w:anchor="_Toc30410232" w:history="1">
        <w:r w:rsidR="00D71450" w:rsidRPr="00E00E66">
          <w:rPr>
            <w:rStyle w:val="Hyperlink"/>
            <w:noProof/>
          </w:rPr>
          <w:t>After surgery</w:t>
        </w:r>
        <w:r w:rsidR="00D71450">
          <w:rPr>
            <w:noProof/>
            <w:webHidden/>
          </w:rPr>
          <w:tab/>
        </w:r>
        <w:r w:rsidR="00D71450">
          <w:rPr>
            <w:noProof/>
            <w:webHidden/>
          </w:rPr>
          <w:fldChar w:fldCharType="begin"/>
        </w:r>
        <w:r w:rsidR="00D71450">
          <w:rPr>
            <w:noProof/>
            <w:webHidden/>
          </w:rPr>
          <w:instrText xml:space="preserve"> PAGEREF _Toc30410232 \h </w:instrText>
        </w:r>
        <w:r w:rsidR="00D71450">
          <w:rPr>
            <w:noProof/>
            <w:webHidden/>
          </w:rPr>
        </w:r>
        <w:r w:rsidR="00D71450">
          <w:rPr>
            <w:noProof/>
            <w:webHidden/>
          </w:rPr>
          <w:fldChar w:fldCharType="separate"/>
        </w:r>
        <w:r>
          <w:rPr>
            <w:noProof/>
            <w:webHidden/>
          </w:rPr>
          <w:t>9</w:t>
        </w:r>
        <w:r w:rsidR="00D71450">
          <w:rPr>
            <w:noProof/>
            <w:webHidden/>
          </w:rPr>
          <w:fldChar w:fldCharType="end"/>
        </w:r>
      </w:hyperlink>
    </w:p>
    <w:p w14:paraId="5D650200" w14:textId="7C2AE3C0" w:rsidR="00D71450" w:rsidRDefault="0042775D">
      <w:pPr>
        <w:pStyle w:val="TOC2"/>
        <w:tabs>
          <w:tab w:val="right" w:leader="dot" w:pos="10160"/>
        </w:tabs>
        <w:rPr>
          <w:rFonts w:asciiTheme="minorHAnsi" w:hAnsiTheme="minorHAnsi"/>
          <w:noProof/>
          <w:sz w:val="22"/>
          <w:lang w:val="en-CA" w:eastAsia="en-CA"/>
        </w:rPr>
      </w:pPr>
      <w:hyperlink w:anchor="_Toc30410233" w:history="1">
        <w:r w:rsidR="00D71450" w:rsidRPr="00E00E66">
          <w:rPr>
            <w:rStyle w:val="Hyperlink"/>
            <w:noProof/>
          </w:rPr>
          <w:t>Assessments</w:t>
        </w:r>
        <w:r w:rsidR="00D71450">
          <w:rPr>
            <w:noProof/>
            <w:webHidden/>
          </w:rPr>
          <w:tab/>
        </w:r>
        <w:r w:rsidR="00D71450">
          <w:rPr>
            <w:noProof/>
            <w:webHidden/>
          </w:rPr>
          <w:fldChar w:fldCharType="begin"/>
        </w:r>
        <w:r w:rsidR="00D71450">
          <w:rPr>
            <w:noProof/>
            <w:webHidden/>
          </w:rPr>
          <w:instrText xml:space="preserve"> PAGEREF _Toc30410233 \h </w:instrText>
        </w:r>
        <w:r w:rsidR="00D71450">
          <w:rPr>
            <w:noProof/>
            <w:webHidden/>
          </w:rPr>
        </w:r>
        <w:r w:rsidR="00D71450">
          <w:rPr>
            <w:noProof/>
            <w:webHidden/>
          </w:rPr>
          <w:fldChar w:fldCharType="separate"/>
        </w:r>
        <w:r>
          <w:rPr>
            <w:noProof/>
            <w:webHidden/>
          </w:rPr>
          <w:t>9</w:t>
        </w:r>
        <w:r w:rsidR="00D71450">
          <w:rPr>
            <w:noProof/>
            <w:webHidden/>
          </w:rPr>
          <w:fldChar w:fldCharType="end"/>
        </w:r>
      </w:hyperlink>
    </w:p>
    <w:p w14:paraId="070AA168" w14:textId="2D62A695" w:rsidR="00D71450" w:rsidRDefault="0042775D">
      <w:pPr>
        <w:pStyle w:val="TOC2"/>
        <w:tabs>
          <w:tab w:val="right" w:leader="dot" w:pos="10160"/>
        </w:tabs>
        <w:rPr>
          <w:rFonts w:asciiTheme="minorHAnsi" w:hAnsiTheme="minorHAnsi"/>
          <w:noProof/>
          <w:sz w:val="22"/>
          <w:lang w:val="en-CA" w:eastAsia="en-CA"/>
        </w:rPr>
      </w:pPr>
      <w:hyperlink w:anchor="_Toc30410234" w:history="1">
        <w:r w:rsidR="00D71450" w:rsidRPr="00E00E66">
          <w:rPr>
            <w:rStyle w:val="Hyperlink"/>
            <w:noProof/>
          </w:rPr>
          <w:t>Intravenous</w:t>
        </w:r>
        <w:r w:rsidR="00D71450">
          <w:rPr>
            <w:noProof/>
            <w:webHidden/>
          </w:rPr>
          <w:tab/>
        </w:r>
        <w:r w:rsidR="00D71450">
          <w:rPr>
            <w:noProof/>
            <w:webHidden/>
          </w:rPr>
          <w:fldChar w:fldCharType="begin"/>
        </w:r>
        <w:r w:rsidR="00D71450">
          <w:rPr>
            <w:noProof/>
            <w:webHidden/>
          </w:rPr>
          <w:instrText xml:space="preserve"> PAGEREF _Toc30410234 \h </w:instrText>
        </w:r>
        <w:r w:rsidR="00D71450">
          <w:rPr>
            <w:noProof/>
            <w:webHidden/>
          </w:rPr>
        </w:r>
        <w:r w:rsidR="00D71450">
          <w:rPr>
            <w:noProof/>
            <w:webHidden/>
          </w:rPr>
          <w:fldChar w:fldCharType="separate"/>
        </w:r>
        <w:r>
          <w:rPr>
            <w:noProof/>
            <w:webHidden/>
          </w:rPr>
          <w:t>9</w:t>
        </w:r>
        <w:r w:rsidR="00D71450">
          <w:rPr>
            <w:noProof/>
            <w:webHidden/>
          </w:rPr>
          <w:fldChar w:fldCharType="end"/>
        </w:r>
      </w:hyperlink>
    </w:p>
    <w:p w14:paraId="3DDEB95F" w14:textId="7E73643D" w:rsidR="00D71450" w:rsidRDefault="0042775D">
      <w:pPr>
        <w:pStyle w:val="TOC2"/>
        <w:tabs>
          <w:tab w:val="right" w:leader="dot" w:pos="10160"/>
        </w:tabs>
        <w:rPr>
          <w:rFonts w:asciiTheme="minorHAnsi" w:hAnsiTheme="minorHAnsi"/>
          <w:noProof/>
          <w:sz w:val="22"/>
          <w:lang w:val="en-CA" w:eastAsia="en-CA"/>
        </w:rPr>
      </w:pPr>
      <w:hyperlink w:anchor="_Toc30410235" w:history="1">
        <w:r w:rsidR="00D71450" w:rsidRPr="00E00E66">
          <w:rPr>
            <w:rStyle w:val="Hyperlink"/>
            <w:noProof/>
          </w:rPr>
          <w:t>Support stockings</w:t>
        </w:r>
        <w:r w:rsidR="00D71450">
          <w:rPr>
            <w:noProof/>
            <w:webHidden/>
          </w:rPr>
          <w:tab/>
        </w:r>
        <w:r w:rsidR="00D71450">
          <w:rPr>
            <w:noProof/>
            <w:webHidden/>
          </w:rPr>
          <w:fldChar w:fldCharType="begin"/>
        </w:r>
        <w:r w:rsidR="00D71450">
          <w:rPr>
            <w:noProof/>
            <w:webHidden/>
          </w:rPr>
          <w:instrText xml:space="preserve"> PAGEREF _Toc30410235 \h </w:instrText>
        </w:r>
        <w:r w:rsidR="00D71450">
          <w:rPr>
            <w:noProof/>
            <w:webHidden/>
          </w:rPr>
        </w:r>
        <w:r w:rsidR="00D71450">
          <w:rPr>
            <w:noProof/>
            <w:webHidden/>
          </w:rPr>
          <w:fldChar w:fldCharType="separate"/>
        </w:r>
        <w:r>
          <w:rPr>
            <w:noProof/>
            <w:webHidden/>
          </w:rPr>
          <w:t>9</w:t>
        </w:r>
        <w:r w:rsidR="00D71450">
          <w:rPr>
            <w:noProof/>
            <w:webHidden/>
          </w:rPr>
          <w:fldChar w:fldCharType="end"/>
        </w:r>
      </w:hyperlink>
    </w:p>
    <w:p w14:paraId="247A39E5" w14:textId="51C8AF80" w:rsidR="00D71450" w:rsidRDefault="0042775D">
      <w:pPr>
        <w:pStyle w:val="TOC2"/>
        <w:tabs>
          <w:tab w:val="right" w:leader="dot" w:pos="10160"/>
        </w:tabs>
        <w:rPr>
          <w:rFonts w:asciiTheme="minorHAnsi" w:hAnsiTheme="minorHAnsi"/>
          <w:noProof/>
          <w:sz w:val="22"/>
          <w:lang w:val="en-CA" w:eastAsia="en-CA"/>
        </w:rPr>
      </w:pPr>
      <w:hyperlink w:anchor="_Toc30410236" w:history="1">
        <w:r w:rsidR="00D71450" w:rsidRPr="00E00E66">
          <w:rPr>
            <w:rStyle w:val="Hyperlink"/>
            <w:noProof/>
          </w:rPr>
          <w:t>Pain management</w:t>
        </w:r>
        <w:r w:rsidR="00D71450">
          <w:rPr>
            <w:noProof/>
            <w:webHidden/>
          </w:rPr>
          <w:tab/>
        </w:r>
        <w:r w:rsidR="00D71450">
          <w:rPr>
            <w:noProof/>
            <w:webHidden/>
          </w:rPr>
          <w:fldChar w:fldCharType="begin"/>
        </w:r>
        <w:r w:rsidR="00D71450">
          <w:rPr>
            <w:noProof/>
            <w:webHidden/>
          </w:rPr>
          <w:instrText xml:space="preserve"> PAGEREF _Toc30410236 \h </w:instrText>
        </w:r>
        <w:r w:rsidR="00D71450">
          <w:rPr>
            <w:noProof/>
            <w:webHidden/>
          </w:rPr>
        </w:r>
        <w:r w:rsidR="00D71450">
          <w:rPr>
            <w:noProof/>
            <w:webHidden/>
          </w:rPr>
          <w:fldChar w:fldCharType="separate"/>
        </w:r>
        <w:r>
          <w:rPr>
            <w:noProof/>
            <w:webHidden/>
          </w:rPr>
          <w:t>9</w:t>
        </w:r>
        <w:r w:rsidR="00D71450">
          <w:rPr>
            <w:noProof/>
            <w:webHidden/>
          </w:rPr>
          <w:fldChar w:fldCharType="end"/>
        </w:r>
      </w:hyperlink>
    </w:p>
    <w:p w14:paraId="000BCB81" w14:textId="26105D08" w:rsidR="00D71450" w:rsidRDefault="0042775D">
      <w:pPr>
        <w:pStyle w:val="TOC2"/>
        <w:tabs>
          <w:tab w:val="right" w:leader="dot" w:pos="10160"/>
        </w:tabs>
        <w:rPr>
          <w:rFonts w:asciiTheme="minorHAnsi" w:hAnsiTheme="minorHAnsi"/>
          <w:noProof/>
          <w:sz w:val="22"/>
          <w:lang w:val="en-CA" w:eastAsia="en-CA"/>
        </w:rPr>
      </w:pPr>
      <w:hyperlink w:anchor="_Toc30410237" w:history="1">
        <w:r w:rsidR="00D71450" w:rsidRPr="00E00E66">
          <w:rPr>
            <w:rStyle w:val="Hyperlink"/>
            <w:noProof/>
          </w:rPr>
          <w:t>Pain scale ruler</w:t>
        </w:r>
        <w:r w:rsidR="00D71450">
          <w:rPr>
            <w:noProof/>
            <w:webHidden/>
          </w:rPr>
          <w:tab/>
        </w:r>
        <w:r w:rsidR="00D71450">
          <w:rPr>
            <w:noProof/>
            <w:webHidden/>
          </w:rPr>
          <w:fldChar w:fldCharType="begin"/>
        </w:r>
        <w:r w:rsidR="00D71450">
          <w:rPr>
            <w:noProof/>
            <w:webHidden/>
          </w:rPr>
          <w:instrText xml:space="preserve"> PAGEREF _Toc30410237 \h </w:instrText>
        </w:r>
        <w:r w:rsidR="00D71450">
          <w:rPr>
            <w:noProof/>
            <w:webHidden/>
          </w:rPr>
        </w:r>
        <w:r w:rsidR="00D71450">
          <w:rPr>
            <w:noProof/>
            <w:webHidden/>
          </w:rPr>
          <w:fldChar w:fldCharType="separate"/>
        </w:r>
        <w:r>
          <w:rPr>
            <w:noProof/>
            <w:webHidden/>
          </w:rPr>
          <w:t>10</w:t>
        </w:r>
        <w:r w:rsidR="00D71450">
          <w:rPr>
            <w:noProof/>
            <w:webHidden/>
          </w:rPr>
          <w:fldChar w:fldCharType="end"/>
        </w:r>
      </w:hyperlink>
    </w:p>
    <w:p w14:paraId="5F8AC803" w14:textId="5D0CCEE6" w:rsidR="00D71450" w:rsidRDefault="0042775D">
      <w:pPr>
        <w:pStyle w:val="TOC2"/>
        <w:tabs>
          <w:tab w:val="right" w:leader="dot" w:pos="10160"/>
        </w:tabs>
        <w:rPr>
          <w:rFonts w:asciiTheme="minorHAnsi" w:hAnsiTheme="minorHAnsi"/>
          <w:noProof/>
          <w:sz w:val="22"/>
          <w:lang w:val="en-CA" w:eastAsia="en-CA"/>
        </w:rPr>
      </w:pPr>
      <w:hyperlink w:anchor="_Toc30410238" w:history="1">
        <w:r w:rsidR="00D71450" w:rsidRPr="00E00E66">
          <w:rPr>
            <w:rStyle w:val="Hyperlink"/>
            <w:noProof/>
          </w:rPr>
          <w:t>Protecting your skin from pressure ulcers</w:t>
        </w:r>
        <w:r w:rsidR="00D71450">
          <w:rPr>
            <w:noProof/>
            <w:webHidden/>
          </w:rPr>
          <w:tab/>
        </w:r>
        <w:r w:rsidR="00D71450">
          <w:rPr>
            <w:noProof/>
            <w:webHidden/>
          </w:rPr>
          <w:fldChar w:fldCharType="begin"/>
        </w:r>
        <w:r w:rsidR="00D71450">
          <w:rPr>
            <w:noProof/>
            <w:webHidden/>
          </w:rPr>
          <w:instrText xml:space="preserve"> PAGEREF _Toc30410238 \h </w:instrText>
        </w:r>
        <w:r w:rsidR="00D71450">
          <w:rPr>
            <w:noProof/>
            <w:webHidden/>
          </w:rPr>
        </w:r>
        <w:r w:rsidR="00D71450">
          <w:rPr>
            <w:noProof/>
            <w:webHidden/>
          </w:rPr>
          <w:fldChar w:fldCharType="separate"/>
        </w:r>
        <w:r>
          <w:rPr>
            <w:noProof/>
            <w:webHidden/>
          </w:rPr>
          <w:t>11</w:t>
        </w:r>
        <w:r w:rsidR="00D71450">
          <w:rPr>
            <w:noProof/>
            <w:webHidden/>
          </w:rPr>
          <w:fldChar w:fldCharType="end"/>
        </w:r>
      </w:hyperlink>
    </w:p>
    <w:p w14:paraId="6A28051D" w14:textId="3622C31D" w:rsidR="00D71450" w:rsidRDefault="0042775D">
      <w:pPr>
        <w:pStyle w:val="TOC2"/>
        <w:tabs>
          <w:tab w:val="right" w:leader="dot" w:pos="10160"/>
        </w:tabs>
        <w:rPr>
          <w:rFonts w:asciiTheme="minorHAnsi" w:hAnsiTheme="minorHAnsi"/>
          <w:noProof/>
          <w:sz w:val="22"/>
          <w:lang w:val="en-CA" w:eastAsia="en-CA"/>
        </w:rPr>
      </w:pPr>
      <w:hyperlink w:anchor="_Toc30410239" w:history="1">
        <w:r w:rsidR="00D71450" w:rsidRPr="00E00E66">
          <w:rPr>
            <w:rStyle w:val="Hyperlink"/>
            <w:noProof/>
          </w:rPr>
          <w:t>Getting out of bed</w:t>
        </w:r>
        <w:r w:rsidR="00D71450">
          <w:rPr>
            <w:noProof/>
            <w:webHidden/>
          </w:rPr>
          <w:tab/>
        </w:r>
        <w:r w:rsidR="00D71450">
          <w:rPr>
            <w:noProof/>
            <w:webHidden/>
          </w:rPr>
          <w:fldChar w:fldCharType="begin"/>
        </w:r>
        <w:r w:rsidR="00D71450">
          <w:rPr>
            <w:noProof/>
            <w:webHidden/>
          </w:rPr>
          <w:instrText xml:space="preserve"> PAGEREF _Toc30410239 \h </w:instrText>
        </w:r>
        <w:r w:rsidR="00D71450">
          <w:rPr>
            <w:noProof/>
            <w:webHidden/>
          </w:rPr>
        </w:r>
        <w:r w:rsidR="00D71450">
          <w:rPr>
            <w:noProof/>
            <w:webHidden/>
          </w:rPr>
          <w:fldChar w:fldCharType="separate"/>
        </w:r>
        <w:r>
          <w:rPr>
            <w:noProof/>
            <w:webHidden/>
          </w:rPr>
          <w:t>12</w:t>
        </w:r>
        <w:r w:rsidR="00D71450">
          <w:rPr>
            <w:noProof/>
            <w:webHidden/>
          </w:rPr>
          <w:fldChar w:fldCharType="end"/>
        </w:r>
      </w:hyperlink>
    </w:p>
    <w:p w14:paraId="1C5911D6" w14:textId="26A0D2B2" w:rsidR="00D71450" w:rsidRDefault="0042775D">
      <w:pPr>
        <w:pStyle w:val="TOC2"/>
        <w:tabs>
          <w:tab w:val="right" w:leader="dot" w:pos="10160"/>
        </w:tabs>
        <w:rPr>
          <w:rFonts w:asciiTheme="minorHAnsi" w:hAnsiTheme="minorHAnsi"/>
          <w:noProof/>
          <w:sz w:val="22"/>
          <w:lang w:val="en-CA" w:eastAsia="en-CA"/>
        </w:rPr>
      </w:pPr>
      <w:hyperlink w:anchor="_Toc30410240" w:history="1">
        <w:r w:rsidR="00D71450" w:rsidRPr="00E00E66">
          <w:rPr>
            <w:rStyle w:val="Hyperlink"/>
            <w:noProof/>
          </w:rPr>
          <w:t>Operative site</w:t>
        </w:r>
        <w:r w:rsidR="00D71450">
          <w:rPr>
            <w:noProof/>
            <w:webHidden/>
          </w:rPr>
          <w:tab/>
        </w:r>
        <w:r w:rsidR="00D71450">
          <w:rPr>
            <w:noProof/>
            <w:webHidden/>
          </w:rPr>
          <w:fldChar w:fldCharType="begin"/>
        </w:r>
        <w:r w:rsidR="00D71450">
          <w:rPr>
            <w:noProof/>
            <w:webHidden/>
          </w:rPr>
          <w:instrText xml:space="preserve"> PAGEREF _Toc30410240 \h </w:instrText>
        </w:r>
        <w:r w:rsidR="00D71450">
          <w:rPr>
            <w:noProof/>
            <w:webHidden/>
          </w:rPr>
        </w:r>
        <w:r w:rsidR="00D71450">
          <w:rPr>
            <w:noProof/>
            <w:webHidden/>
          </w:rPr>
          <w:fldChar w:fldCharType="separate"/>
        </w:r>
        <w:r>
          <w:rPr>
            <w:noProof/>
            <w:webHidden/>
          </w:rPr>
          <w:t>12</w:t>
        </w:r>
        <w:r w:rsidR="00D71450">
          <w:rPr>
            <w:noProof/>
            <w:webHidden/>
          </w:rPr>
          <w:fldChar w:fldCharType="end"/>
        </w:r>
      </w:hyperlink>
    </w:p>
    <w:p w14:paraId="200E1297" w14:textId="0FA3E519" w:rsidR="00D71450" w:rsidRDefault="0042775D">
      <w:pPr>
        <w:pStyle w:val="TOC2"/>
        <w:tabs>
          <w:tab w:val="right" w:leader="dot" w:pos="10160"/>
        </w:tabs>
        <w:rPr>
          <w:rFonts w:asciiTheme="minorHAnsi" w:hAnsiTheme="minorHAnsi"/>
          <w:noProof/>
          <w:sz w:val="22"/>
          <w:lang w:val="en-CA" w:eastAsia="en-CA"/>
        </w:rPr>
      </w:pPr>
      <w:hyperlink w:anchor="_Toc30410241" w:history="1">
        <w:r w:rsidR="00D71450" w:rsidRPr="00E00E66">
          <w:rPr>
            <w:rStyle w:val="Hyperlink"/>
            <w:noProof/>
          </w:rPr>
          <w:t>Urinary catheter</w:t>
        </w:r>
        <w:r w:rsidR="00D71450">
          <w:rPr>
            <w:noProof/>
            <w:webHidden/>
          </w:rPr>
          <w:tab/>
        </w:r>
        <w:r w:rsidR="00D71450">
          <w:rPr>
            <w:noProof/>
            <w:webHidden/>
          </w:rPr>
          <w:fldChar w:fldCharType="begin"/>
        </w:r>
        <w:r w:rsidR="00D71450">
          <w:rPr>
            <w:noProof/>
            <w:webHidden/>
          </w:rPr>
          <w:instrText xml:space="preserve"> PAGEREF _Toc30410241 \h </w:instrText>
        </w:r>
        <w:r w:rsidR="00D71450">
          <w:rPr>
            <w:noProof/>
            <w:webHidden/>
          </w:rPr>
        </w:r>
        <w:r w:rsidR="00D71450">
          <w:rPr>
            <w:noProof/>
            <w:webHidden/>
          </w:rPr>
          <w:fldChar w:fldCharType="separate"/>
        </w:r>
        <w:r>
          <w:rPr>
            <w:noProof/>
            <w:webHidden/>
          </w:rPr>
          <w:t>12</w:t>
        </w:r>
        <w:r w:rsidR="00D71450">
          <w:rPr>
            <w:noProof/>
            <w:webHidden/>
          </w:rPr>
          <w:fldChar w:fldCharType="end"/>
        </w:r>
      </w:hyperlink>
    </w:p>
    <w:p w14:paraId="56EBE825" w14:textId="01D36422" w:rsidR="00D71450" w:rsidRDefault="0042775D">
      <w:pPr>
        <w:pStyle w:val="TOC2"/>
        <w:tabs>
          <w:tab w:val="right" w:leader="dot" w:pos="10160"/>
        </w:tabs>
        <w:rPr>
          <w:rFonts w:asciiTheme="minorHAnsi" w:hAnsiTheme="minorHAnsi"/>
          <w:noProof/>
          <w:sz w:val="22"/>
          <w:lang w:val="en-CA" w:eastAsia="en-CA"/>
        </w:rPr>
      </w:pPr>
      <w:hyperlink w:anchor="_Toc30410242" w:history="1">
        <w:r w:rsidR="00D71450" w:rsidRPr="00E00E66">
          <w:rPr>
            <w:rStyle w:val="Hyperlink"/>
            <w:noProof/>
          </w:rPr>
          <w:t>Diet</w:t>
        </w:r>
        <w:r w:rsidR="00D71450">
          <w:rPr>
            <w:noProof/>
            <w:webHidden/>
          </w:rPr>
          <w:tab/>
        </w:r>
        <w:r w:rsidR="00D71450">
          <w:rPr>
            <w:noProof/>
            <w:webHidden/>
          </w:rPr>
          <w:fldChar w:fldCharType="begin"/>
        </w:r>
        <w:r w:rsidR="00D71450">
          <w:rPr>
            <w:noProof/>
            <w:webHidden/>
          </w:rPr>
          <w:instrText xml:space="preserve"> PAGEREF _Toc30410242 \h </w:instrText>
        </w:r>
        <w:r w:rsidR="00D71450">
          <w:rPr>
            <w:noProof/>
            <w:webHidden/>
          </w:rPr>
        </w:r>
        <w:r w:rsidR="00D71450">
          <w:rPr>
            <w:noProof/>
            <w:webHidden/>
          </w:rPr>
          <w:fldChar w:fldCharType="separate"/>
        </w:r>
        <w:r>
          <w:rPr>
            <w:noProof/>
            <w:webHidden/>
          </w:rPr>
          <w:t>13</w:t>
        </w:r>
        <w:r w:rsidR="00D71450">
          <w:rPr>
            <w:noProof/>
            <w:webHidden/>
          </w:rPr>
          <w:fldChar w:fldCharType="end"/>
        </w:r>
      </w:hyperlink>
    </w:p>
    <w:p w14:paraId="3335C39C" w14:textId="2D5F9E8D" w:rsidR="00D71450" w:rsidRDefault="0042775D">
      <w:pPr>
        <w:pStyle w:val="TOC1"/>
        <w:tabs>
          <w:tab w:val="right" w:leader="dot" w:pos="10160"/>
        </w:tabs>
        <w:rPr>
          <w:rFonts w:asciiTheme="minorHAnsi" w:hAnsiTheme="minorHAnsi"/>
          <w:b w:val="0"/>
          <w:noProof/>
          <w:sz w:val="22"/>
          <w:lang w:val="en-CA" w:eastAsia="en-CA" w:bidi="ar-SA"/>
        </w:rPr>
      </w:pPr>
      <w:hyperlink w:anchor="_Toc30410243" w:history="1">
        <w:r w:rsidR="00D71450" w:rsidRPr="00E00E66">
          <w:rPr>
            <w:rStyle w:val="Hyperlink"/>
            <w:noProof/>
          </w:rPr>
          <w:t>Activity while in Hospital</w:t>
        </w:r>
        <w:r w:rsidR="00D71450">
          <w:rPr>
            <w:noProof/>
            <w:webHidden/>
          </w:rPr>
          <w:tab/>
        </w:r>
        <w:r w:rsidR="00D71450">
          <w:rPr>
            <w:noProof/>
            <w:webHidden/>
          </w:rPr>
          <w:fldChar w:fldCharType="begin"/>
        </w:r>
        <w:r w:rsidR="00D71450">
          <w:rPr>
            <w:noProof/>
            <w:webHidden/>
          </w:rPr>
          <w:instrText xml:space="preserve"> PAGEREF _Toc30410243 \h </w:instrText>
        </w:r>
        <w:r w:rsidR="00D71450">
          <w:rPr>
            <w:noProof/>
            <w:webHidden/>
          </w:rPr>
        </w:r>
        <w:r w:rsidR="00D71450">
          <w:rPr>
            <w:noProof/>
            <w:webHidden/>
          </w:rPr>
          <w:fldChar w:fldCharType="separate"/>
        </w:r>
        <w:r>
          <w:rPr>
            <w:noProof/>
            <w:webHidden/>
          </w:rPr>
          <w:t>13</w:t>
        </w:r>
        <w:r w:rsidR="00D71450">
          <w:rPr>
            <w:noProof/>
            <w:webHidden/>
          </w:rPr>
          <w:fldChar w:fldCharType="end"/>
        </w:r>
      </w:hyperlink>
    </w:p>
    <w:p w14:paraId="309E0E4A" w14:textId="16CDA941" w:rsidR="00D71450" w:rsidRDefault="0042775D">
      <w:pPr>
        <w:pStyle w:val="TOC1"/>
        <w:tabs>
          <w:tab w:val="right" w:leader="dot" w:pos="10160"/>
        </w:tabs>
        <w:rPr>
          <w:rFonts w:asciiTheme="minorHAnsi" w:hAnsiTheme="minorHAnsi"/>
          <w:b w:val="0"/>
          <w:noProof/>
          <w:sz w:val="22"/>
          <w:lang w:val="en-CA" w:eastAsia="en-CA" w:bidi="ar-SA"/>
        </w:rPr>
      </w:pPr>
      <w:hyperlink w:anchor="_Toc30410244" w:history="1">
        <w:r w:rsidR="00D71450" w:rsidRPr="00E00E66">
          <w:rPr>
            <w:rStyle w:val="Hyperlink"/>
            <w:noProof/>
          </w:rPr>
          <w:t>Discharge planning</w:t>
        </w:r>
        <w:r w:rsidR="00D71450">
          <w:rPr>
            <w:noProof/>
            <w:webHidden/>
          </w:rPr>
          <w:tab/>
        </w:r>
        <w:r w:rsidR="00D71450">
          <w:rPr>
            <w:noProof/>
            <w:webHidden/>
          </w:rPr>
          <w:fldChar w:fldCharType="begin"/>
        </w:r>
        <w:r w:rsidR="00D71450">
          <w:rPr>
            <w:noProof/>
            <w:webHidden/>
          </w:rPr>
          <w:instrText xml:space="preserve"> PAGEREF _Toc30410244 \h </w:instrText>
        </w:r>
        <w:r w:rsidR="00D71450">
          <w:rPr>
            <w:noProof/>
            <w:webHidden/>
          </w:rPr>
        </w:r>
        <w:r w:rsidR="00D71450">
          <w:rPr>
            <w:noProof/>
            <w:webHidden/>
          </w:rPr>
          <w:fldChar w:fldCharType="separate"/>
        </w:r>
        <w:r>
          <w:rPr>
            <w:noProof/>
            <w:webHidden/>
          </w:rPr>
          <w:t>13</w:t>
        </w:r>
        <w:r w:rsidR="00D71450">
          <w:rPr>
            <w:noProof/>
            <w:webHidden/>
          </w:rPr>
          <w:fldChar w:fldCharType="end"/>
        </w:r>
      </w:hyperlink>
    </w:p>
    <w:p w14:paraId="3A9705D3" w14:textId="1A2DCE30" w:rsidR="00D71450" w:rsidRDefault="0042775D">
      <w:pPr>
        <w:pStyle w:val="TOC1"/>
        <w:tabs>
          <w:tab w:val="right" w:leader="dot" w:pos="10160"/>
        </w:tabs>
        <w:rPr>
          <w:rFonts w:asciiTheme="minorHAnsi" w:hAnsiTheme="minorHAnsi"/>
          <w:b w:val="0"/>
          <w:noProof/>
          <w:sz w:val="22"/>
          <w:lang w:val="en-CA" w:eastAsia="en-CA" w:bidi="ar-SA"/>
        </w:rPr>
      </w:pPr>
      <w:hyperlink w:anchor="_Toc30410245" w:history="1">
        <w:r w:rsidR="00D71450" w:rsidRPr="00E00E66">
          <w:rPr>
            <w:rStyle w:val="Hyperlink"/>
            <w:noProof/>
          </w:rPr>
          <w:t>Going home</w:t>
        </w:r>
        <w:r w:rsidR="00D71450">
          <w:rPr>
            <w:noProof/>
            <w:webHidden/>
          </w:rPr>
          <w:tab/>
        </w:r>
        <w:r w:rsidR="00D71450">
          <w:rPr>
            <w:noProof/>
            <w:webHidden/>
          </w:rPr>
          <w:fldChar w:fldCharType="begin"/>
        </w:r>
        <w:r w:rsidR="00D71450">
          <w:rPr>
            <w:noProof/>
            <w:webHidden/>
          </w:rPr>
          <w:instrText xml:space="preserve"> PAGEREF _Toc30410245 \h </w:instrText>
        </w:r>
        <w:r w:rsidR="00D71450">
          <w:rPr>
            <w:noProof/>
            <w:webHidden/>
          </w:rPr>
        </w:r>
        <w:r w:rsidR="00D71450">
          <w:rPr>
            <w:noProof/>
            <w:webHidden/>
          </w:rPr>
          <w:fldChar w:fldCharType="separate"/>
        </w:r>
        <w:r>
          <w:rPr>
            <w:noProof/>
            <w:webHidden/>
          </w:rPr>
          <w:t>14</w:t>
        </w:r>
        <w:r w:rsidR="00D71450">
          <w:rPr>
            <w:noProof/>
            <w:webHidden/>
          </w:rPr>
          <w:fldChar w:fldCharType="end"/>
        </w:r>
      </w:hyperlink>
    </w:p>
    <w:p w14:paraId="4EC73A6E" w14:textId="76CCEEFC" w:rsidR="00D71450" w:rsidRDefault="0042775D">
      <w:pPr>
        <w:pStyle w:val="TOC2"/>
        <w:tabs>
          <w:tab w:val="right" w:leader="dot" w:pos="10160"/>
        </w:tabs>
        <w:rPr>
          <w:rFonts w:asciiTheme="minorHAnsi" w:hAnsiTheme="minorHAnsi"/>
          <w:noProof/>
          <w:sz w:val="22"/>
          <w:lang w:val="en-CA" w:eastAsia="en-CA"/>
        </w:rPr>
      </w:pPr>
      <w:hyperlink w:anchor="_Toc30410246" w:history="1">
        <w:r w:rsidR="00D71450" w:rsidRPr="00E00E66">
          <w:rPr>
            <w:rStyle w:val="Hyperlink"/>
            <w:noProof/>
          </w:rPr>
          <w:t>Activity</w:t>
        </w:r>
        <w:r w:rsidR="00D71450">
          <w:rPr>
            <w:noProof/>
            <w:webHidden/>
          </w:rPr>
          <w:tab/>
        </w:r>
        <w:r w:rsidR="00D71450">
          <w:rPr>
            <w:noProof/>
            <w:webHidden/>
          </w:rPr>
          <w:fldChar w:fldCharType="begin"/>
        </w:r>
        <w:r w:rsidR="00D71450">
          <w:rPr>
            <w:noProof/>
            <w:webHidden/>
          </w:rPr>
          <w:instrText xml:space="preserve"> PAGEREF _Toc30410246 \h </w:instrText>
        </w:r>
        <w:r w:rsidR="00D71450">
          <w:rPr>
            <w:noProof/>
            <w:webHidden/>
          </w:rPr>
        </w:r>
        <w:r w:rsidR="00D71450">
          <w:rPr>
            <w:noProof/>
            <w:webHidden/>
          </w:rPr>
          <w:fldChar w:fldCharType="separate"/>
        </w:r>
        <w:r>
          <w:rPr>
            <w:noProof/>
            <w:webHidden/>
          </w:rPr>
          <w:t>14</w:t>
        </w:r>
        <w:r w:rsidR="00D71450">
          <w:rPr>
            <w:noProof/>
            <w:webHidden/>
          </w:rPr>
          <w:fldChar w:fldCharType="end"/>
        </w:r>
      </w:hyperlink>
    </w:p>
    <w:p w14:paraId="4C197270" w14:textId="2BAA7B2B" w:rsidR="00D71450" w:rsidRDefault="0042775D">
      <w:pPr>
        <w:pStyle w:val="TOC2"/>
        <w:tabs>
          <w:tab w:val="right" w:leader="dot" w:pos="10160"/>
        </w:tabs>
        <w:rPr>
          <w:rFonts w:asciiTheme="minorHAnsi" w:hAnsiTheme="minorHAnsi"/>
          <w:noProof/>
          <w:sz w:val="22"/>
          <w:lang w:val="en-CA" w:eastAsia="en-CA"/>
        </w:rPr>
      </w:pPr>
      <w:hyperlink w:anchor="_Toc30410247" w:history="1">
        <w:r w:rsidR="00D71450" w:rsidRPr="00E00E66">
          <w:rPr>
            <w:rStyle w:val="Hyperlink"/>
            <w:noProof/>
          </w:rPr>
          <w:t>Medications</w:t>
        </w:r>
        <w:r w:rsidR="00D71450">
          <w:rPr>
            <w:noProof/>
            <w:webHidden/>
          </w:rPr>
          <w:tab/>
        </w:r>
        <w:r w:rsidR="00D71450">
          <w:rPr>
            <w:noProof/>
            <w:webHidden/>
          </w:rPr>
          <w:fldChar w:fldCharType="begin"/>
        </w:r>
        <w:r w:rsidR="00D71450">
          <w:rPr>
            <w:noProof/>
            <w:webHidden/>
          </w:rPr>
          <w:instrText xml:space="preserve"> PAGEREF _Toc30410247 \h </w:instrText>
        </w:r>
        <w:r w:rsidR="00D71450">
          <w:rPr>
            <w:noProof/>
            <w:webHidden/>
          </w:rPr>
        </w:r>
        <w:r w:rsidR="00D71450">
          <w:rPr>
            <w:noProof/>
            <w:webHidden/>
          </w:rPr>
          <w:fldChar w:fldCharType="separate"/>
        </w:r>
        <w:r>
          <w:rPr>
            <w:noProof/>
            <w:webHidden/>
          </w:rPr>
          <w:t>14</w:t>
        </w:r>
        <w:r w:rsidR="00D71450">
          <w:rPr>
            <w:noProof/>
            <w:webHidden/>
          </w:rPr>
          <w:fldChar w:fldCharType="end"/>
        </w:r>
      </w:hyperlink>
    </w:p>
    <w:p w14:paraId="074822C9" w14:textId="37A1C16A" w:rsidR="00D71450" w:rsidRDefault="0042775D">
      <w:pPr>
        <w:pStyle w:val="TOC2"/>
        <w:tabs>
          <w:tab w:val="right" w:leader="dot" w:pos="10160"/>
        </w:tabs>
        <w:rPr>
          <w:rFonts w:asciiTheme="minorHAnsi" w:hAnsiTheme="minorHAnsi"/>
          <w:noProof/>
          <w:sz w:val="22"/>
          <w:lang w:val="en-CA" w:eastAsia="en-CA"/>
        </w:rPr>
      </w:pPr>
      <w:hyperlink w:anchor="_Toc30410248" w:history="1">
        <w:r w:rsidR="00D71450" w:rsidRPr="00E00E66">
          <w:rPr>
            <w:rStyle w:val="Hyperlink"/>
            <w:noProof/>
          </w:rPr>
          <w:t>Operative site</w:t>
        </w:r>
        <w:r w:rsidR="00D71450">
          <w:rPr>
            <w:noProof/>
            <w:webHidden/>
          </w:rPr>
          <w:tab/>
        </w:r>
        <w:r w:rsidR="00D71450">
          <w:rPr>
            <w:noProof/>
            <w:webHidden/>
          </w:rPr>
          <w:fldChar w:fldCharType="begin"/>
        </w:r>
        <w:r w:rsidR="00D71450">
          <w:rPr>
            <w:noProof/>
            <w:webHidden/>
          </w:rPr>
          <w:instrText xml:space="preserve"> PAGEREF _Toc30410248 \h </w:instrText>
        </w:r>
        <w:r w:rsidR="00D71450">
          <w:rPr>
            <w:noProof/>
            <w:webHidden/>
          </w:rPr>
        </w:r>
        <w:r w:rsidR="00D71450">
          <w:rPr>
            <w:noProof/>
            <w:webHidden/>
          </w:rPr>
          <w:fldChar w:fldCharType="separate"/>
        </w:r>
        <w:r>
          <w:rPr>
            <w:noProof/>
            <w:webHidden/>
          </w:rPr>
          <w:t>14</w:t>
        </w:r>
        <w:r w:rsidR="00D71450">
          <w:rPr>
            <w:noProof/>
            <w:webHidden/>
          </w:rPr>
          <w:fldChar w:fldCharType="end"/>
        </w:r>
      </w:hyperlink>
    </w:p>
    <w:p w14:paraId="756B224D" w14:textId="4D274896" w:rsidR="00D71450" w:rsidRDefault="0042775D">
      <w:pPr>
        <w:pStyle w:val="TOC1"/>
        <w:tabs>
          <w:tab w:val="right" w:leader="dot" w:pos="10160"/>
        </w:tabs>
        <w:rPr>
          <w:rFonts w:asciiTheme="minorHAnsi" w:hAnsiTheme="minorHAnsi"/>
          <w:b w:val="0"/>
          <w:noProof/>
          <w:sz w:val="22"/>
          <w:lang w:val="en-CA" w:eastAsia="en-CA" w:bidi="ar-SA"/>
        </w:rPr>
      </w:pPr>
      <w:hyperlink w:anchor="_Toc30410249" w:history="1">
        <w:r w:rsidR="00D71450" w:rsidRPr="00E00E66">
          <w:rPr>
            <w:rStyle w:val="Hyperlink"/>
            <w:noProof/>
          </w:rPr>
          <w:t>Follow-up appointment</w:t>
        </w:r>
        <w:r w:rsidR="00D71450">
          <w:rPr>
            <w:noProof/>
            <w:webHidden/>
          </w:rPr>
          <w:tab/>
        </w:r>
        <w:r w:rsidR="00D71450">
          <w:rPr>
            <w:noProof/>
            <w:webHidden/>
          </w:rPr>
          <w:fldChar w:fldCharType="begin"/>
        </w:r>
        <w:r w:rsidR="00D71450">
          <w:rPr>
            <w:noProof/>
            <w:webHidden/>
          </w:rPr>
          <w:instrText xml:space="preserve"> PAGEREF _Toc30410249 \h </w:instrText>
        </w:r>
        <w:r w:rsidR="00D71450">
          <w:rPr>
            <w:noProof/>
            <w:webHidden/>
          </w:rPr>
        </w:r>
        <w:r w:rsidR="00D71450">
          <w:rPr>
            <w:noProof/>
            <w:webHidden/>
          </w:rPr>
          <w:fldChar w:fldCharType="separate"/>
        </w:r>
        <w:r>
          <w:rPr>
            <w:noProof/>
            <w:webHidden/>
          </w:rPr>
          <w:t>15</w:t>
        </w:r>
        <w:r w:rsidR="00D71450">
          <w:rPr>
            <w:noProof/>
            <w:webHidden/>
          </w:rPr>
          <w:fldChar w:fldCharType="end"/>
        </w:r>
      </w:hyperlink>
    </w:p>
    <w:p w14:paraId="2A0FE766" w14:textId="77777777" w:rsidR="00851D0C" w:rsidRDefault="00581C71" w:rsidP="005B1243">
      <w:r>
        <w:rPr>
          <w:b/>
          <w:bCs/>
        </w:rPr>
        <w:fldChar w:fldCharType="end"/>
      </w:r>
      <w:r w:rsidR="00851D0C">
        <w:br w:type="page"/>
      </w:r>
    </w:p>
    <w:p w14:paraId="3F2CFE9C" w14:textId="77777777" w:rsidR="00D71450" w:rsidRDefault="00D71450" w:rsidP="00D71450">
      <w:pPr>
        <w:pStyle w:val="Heading10"/>
      </w:pPr>
      <w:bookmarkStart w:id="0" w:name="_Toc414526745"/>
      <w:bookmarkStart w:id="1" w:name="_Toc414526906"/>
      <w:bookmarkStart w:id="2" w:name="_Toc429992558"/>
      <w:bookmarkStart w:id="3" w:name="_Toc30410223"/>
      <w:r w:rsidRPr="00A83DE7">
        <w:lastRenderedPageBreak/>
        <w:t>Introduction</w:t>
      </w:r>
      <w:bookmarkEnd w:id="0"/>
      <w:bookmarkEnd w:id="1"/>
      <w:bookmarkEnd w:id="2"/>
      <w:bookmarkEnd w:id="3"/>
    </w:p>
    <w:p w14:paraId="3C30763F" w14:textId="77777777" w:rsidR="00D71450" w:rsidRPr="002002FC" w:rsidRDefault="00D71450" w:rsidP="00D71450">
      <w:pPr>
        <w:pStyle w:val="BodyText"/>
      </w:pPr>
      <w:r w:rsidRPr="002002FC">
        <w:t xml:space="preserve">Welcome to Queensway Carleton Hospital.  </w:t>
      </w:r>
    </w:p>
    <w:p w14:paraId="2A3524FB" w14:textId="77777777" w:rsidR="00D71450" w:rsidRPr="002002FC" w:rsidRDefault="00D71450" w:rsidP="00D71450">
      <w:pPr>
        <w:pStyle w:val="BodyText"/>
      </w:pPr>
    </w:p>
    <w:p w14:paraId="53D87FB5" w14:textId="77777777" w:rsidR="00D71450" w:rsidRPr="002002FC" w:rsidRDefault="00D71450" w:rsidP="00D71450">
      <w:pPr>
        <w:pStyle w:val="BodyText"/>
      </w:pPr>
      <w:r w:rsidRPr="002002FC">
        <w:t xml:space="preserve">You are being admitted for </w:t>
      </w:r>
      <w:r>
        <w:t>kidney surgery. You will be having a partial nephrectomy (part of your kidney will be removed) or a radical or simple nephrectomy where your whole kidney will be removed. T</w:t>
      </w:r>
      <w:r w:rsidRPr="002002FC">
        <w:t xml:space="preserve">he length of your hospital stay depends on your surgery, </w:t>
      </w:r>
      <w:r>
        <w:t>for minimally invasive laparoscopic surgery 2-4 days and for open surgery 4</w:t>
      </w:r>
      <w:r w:rsidRPr="002002FC">
        <w:t xml:space="preserve">-6 days. </w:t>
      </w:r>
    </w:p>
    <w:p w14:paraId="33A82A61" w14:textId="77777777" w:rsidR="00D71450" w:rsidRPr="002002FC" w:rsidRDefault="00D71450" w:rsidP="00D71450">
      <w:pPr>
        <w:pStyle w:val="BodyText"/>
      </w:pPr>
    </w:p>
    <w:p w14:paraId="556EAD18" w14:textId="77777777" w:rsidR="00D71450" w:rsidRPr="002002FC" w:rsidRDefault="00D71450" w:rsidP="00D71450">
      <w:pPr>
        <w:pStyle w:val="BodyText"/>
      </w:pPr>
      <w:r w:rsidRPr="002002FC">
        <w:t>This booklet is intended to provide you with information to prepare you for you</w:t>
      </w:r>
      <w:r>
        <w:t xml:space="preserve">r hospital stay and discharge. </w:t>
      </w:r>
      <w:r w:rsidRPr="002002FC">
        <w:t xml:space="preserve">Your safety and complete recovery </w:t>
      </w:r>
      <w:proofErr w:type="gramStart"/>
      <w:r w:rsidRPr="002002FC">
        <w:t>is</w:t>
      </w:r>
      <w:proofErr w:type="gramEnd"/>
      <w:r w:rsidRPr="002002FC">
        <w:t xml:space="preserve"> our p</w:t>
      </w:r>
      <w:r>
        <w:t>riority following your surgery.</w:t>
      </w:r>
      <w:r w:rsidRPr="002002FC">
        <w:t xml:space="preserve"> For this reason, we ask you to follow these instructions.  </w:t>
      </w:r>
    </w:p>
    <w:p w14:paraId="11F3541A" w14:textId="77777777" w:rsidR="00D71450" w:rsidRPr="002002FC" w:rsidRDefault="00D71450" w:rsidP="00D71450">
      <w:pPr>
        <w:pStyle w:val="BodyText"/>
      </w:pPr>
    </w:p>
    <w:p w14:paraId="3EEE2FE1" w14:textId="77777777" w:rsidR="00D71450" w:rsidRDefault="00D71450" w:rsidP="00D71450">
      <w:pPr>
        <w:pStyle w:val="BodyText"/>
      </w:pPr>
      <w:r w:rsidRPr="002002FC">
        <w:t xml:space="preserve">Please </w:t>
      </w:r>
      <w:r>
        <w:t>u</w:t>
      </w:r>
      <w:r w:rsidRPr="002002FC">
        <w:t>se t</w:t>
      </w:r>
      <w:r>
        <w:t xml:space="preserve">his booklet as a reference tool. </w:t>
      </w:r>
      <w:r w:rsidRPr="002002FC">
        <w:t>Bring this booklet with you to all your appointments and on your day of surgery</w:t>
      </w:r>
      <w:r>
        <w:t xml:space="preserve">. </w:t>
      </w:r>
      <w:r w:rsidRPr="002002FC">
        <w:t>Ask questions if there is anything you don’t understand</w:t>
      </w:r>
      <w:r>
        <w:t>.</w:t>
      </w:r>
    </w:p>
    <w:p w14:paraId="52AF9AB0" w14:textId="77777777" w:rsidR="00D71450" w:rsidRPr="002002FC" w:rsidRDefault="00D71450" w:rsidP="00D71450">
      <w:pPr>
        <w:pStyle w:val="BodyText"/>
      </w:pPr>
    </w:p>
    <w:p w14:paraId="35CE2482" w14:textId="77777777" w:rsidR="00D71450" w:rsidRDefault="00D71450" w:rsidP="00D71450">
      <w:pPr>
        <w:pStyle w:val="Heading20"/>
      </w:pPr>
      <w:bookmarkStart w:id="4" w:name="_Toc414526746"/>
      <w:bookmarkStart w:id="5" w:name="_Toc414526907"/>
      <w:bookmarkStart w:id="6" w:name="_Toc429992559"/>
      <w:bookmarkStart w:id="7" w:name="_Toc30410224"/>
      <w:r w:rsidRPr="002002FC">
        <w:t xml:space="preserve">The </w:t>
      </w:r>
      <w:r>
        <w:t>h</w:t>
      </w:r>
      <w:r w:rsidRPr="002002FC">
        <w:t>ealth</w:t>
      </w:r>
      <w:r>
        <w:t>c</w:t>
      </w:r>
      <w:r w:rsidRPr="002002FC">
        <w:t xml:space="preserve">are </w:t>
      </w:r>
      <w:proofErr w:type="gramStart"/>
      <w:r>
        <w:t>t</w:t>
      </w:r>
      <w:r w:rsidRPr="002002FC">
        <w:t>eam</w:t>
      </w:r>
      <w:bookmarkEnd w:id="4"/>
      <w:bookmarkEnd w:id="5"/>
      <w:bookmarkEnd w:id="6"/>
      <w:bookmarkEnd w:id="7"/>
      <w:proofErr w:type="gramEnd"/>
    </w:p>
    <w:p w14:paraId="405B6F82" w14:textId="77777777" w:rsidR="00D71450" w:rsidRPr="00D71450" w:rsidRDefault="00D71450" w:rsidP="00D71450">
      <w:pPr>
        <w:pStyle w:val="BodyText"/>
        <w:rPr>
          <w:rStyle w:val="Strong"/>
        </w:rPr>
      </w:pPr>
      <w:r w:rsidRPr="00D71450">
        <w:rPr>
          <w:rStyle w:val="Strong"/>
        </w:rPr>
        <w:t>Surgeon</w:t>
      </w:r>
    </w:p>
    <w:p w14:paraId="0ED1B7BB" w14:textId="77777777" w:rsidR="00D71450" w:rsidRDefault="00D71450" w:rsidP="00D71450">
      <w:pPr>
        <w:pStyle w:val="BodyText"/>
      </w:pPr>
      <w:r>
        <w:t>Your Surgeon will discuss all aspects of your care including your surgery, recovery, discharge and follow-up. They will answer any questions you might have. Your Surgeon will oversee your care with the other healthcare providers.</w:t>
      </w:r>
    </w:p>
    <w:p w14:paraId="1E822AD2" w14:textId="77777777" w:rsidR="00D71450" w:rsidRDefault="00D71450" w:rsidP="00D71450">
      <w:pPr>
        <w:pStyle w:val="BodyText"/>
      </w:pPr>
    </w:p>
    <w:p w14:paraId="02B18260" w14:textId="77777777" w:rsidR="00D71450" w:rsidRPr="00D71450" w:rsidRDefault="00D71450" w:rsidP="00D71450">
      <w:pPr>
        <w:pStyle w:val="BodyText"/>
        <w:rPr>
          <w:rStyle w:val="Strong"/>
        </w:rPr>
      </w:pPr>
      <w:r w:rsidRPr="00D71450">
        <w:rPr>
          <w:rStyle w:val="Strong"/>
        </w:rPr>
        <w:t>Anesthesiologist</w:t>
      </w:r>
    </w:p>
    <w:p w14:paraId="6EE3464F" w14:textId="77777777" w:rsidR="00D71450" w:rsidRDefault="00D71450" w:rsidP="00D71450">
      <w:pPr>
        <w:pStyle w:val="BodyText"/>
      </w:pPr>
      <w:r>
        <w:t>D</w:t>
      </w:r>
      <w:r w:rsidRPr="00E02C0B">
        <w:t>uring</w:t>
      </w:r>
      <w:r>
        <w:t xml:space="preserve"> your pre-admission appointment, t</w:t>
      </w:r>
      <w:r w:rsidRPr="00E02C0B">
        <w:t xml:space="preserve">he Anesthesiologist will discuss the anesthetic for your surgery and pain </w:t>
      </w:r>
      <w:r>
        <w:t>management</w:t>
      </w:r>
      <w:r w:rsidRPr="00E02C0B">
        <w:t xml:space="preserve"> after surgery</w:t>
      </w:r>
      <w:r>
        <w:t>.</w:t>
      </w:r>
    </w:p>
    <w:p w14:paraId="200D2FB4" w14:textId="77777777" w:rsidR="00D71450" w:rsidRPr="00E02C0B" w:rsidRDefault="00D71450" w:rsidP="00D71450">
      <w:pPr>
        <w:pStyle w:val="BodyText"/>
      </w:pPr>
    </w:p>
    <w:p w14:paraId="34EBBF45" w14:textId="77777777" w:rsidR="00D71450" w:rsidRPr="00D71450" w:rsidRDefault="00D71450" w:rsidP="00D71450">
      <w:pPr>
        <w:pStyle w:val="BodyText"/>
        <w:rPr>
          <w:rStyle w:val="Strong"/>
        </w:rPr>
      </w:pPr>
      <w:r w:rsidRPr="00D71450">
        <w:rPr>
          <w:rStyle w:val="Strong"/>
        </w:rPr>
        <w:t>Nurses</w:t>
      </w:r>
    </w:p>
    <w:p w14:paraId="53157A5B" w14:textId="77777777" w:rsidR="00D71450" w:rsidRDefault="00D71450" w:rsidP="00D71450">
      <w:pPr>
        <w:pStyle w:val="BodyText"/>
      </w:pPr>
      <w:r w:rsidRPr="00E02C0B">
        <w:t>Registered Nurses</w:t>
      </w:r>
      <w:r>
        <w:t>/Registered Practical Nurses</w:t>
      </w:r>
      <w:r w:rsidRPr="00E02C0B">
        <w:t xml:space="preserve"> will care for you before, during and after surgery. They will provide emotional support, teaching, medications, and nursing ca</w:t>
      </w:r>
      <w:r>
        <w:t xml:space="preserve">re.  </w:t>
      </w:r>
    </w:p>
    <w:p w14:paraId="7A03C90D" w14:textId="77777777" w:rsidR="00D71450" w:rsidRDefault="00D71450" w:rsidP="00D71450">
      <w:pPr>
        <w:pStyle w:val="BodyText"/>
      </w:pPr>
    </w:p>
    <w:p w14:paraId="7E44E94F" w14:textId="77777777" w:rsidR="00D71450" w:rsidRPr="00D71450" w:rsidRDefault="00D71450" w:rsidP="00D71450">
      <w:pPr>
        <w:pStyle w:val="BodyText"/>
        <w:rPr>
          <w:rStyle w:val="Strong"/>
        </w:rPr>
      </w:pPr>
      <w:r w:rsidRPr="00D71450">
        <w:rPr>
          <w:rStyle w:val="Strong"/>
        </w:rPr>
        <w:t>Social Worker</w:t>
      </w:r>
    </w:p>
    <w:p w14:paraId="34B789FD" w14:textId="77777777" w:rsidR="00D71450" w:rsidRPr="00A965EA" w:rsidRDefault="00D71450" w:rsidP="00D71450">
      <w:pPr>
        <w:pStyle w:val="BodyText"/>
      </w:pPr>
      <w:r>
        <w:t>I</w:t>
      </w:r>
      <w:r w:rsidRPr="00207C3D">
        <w:t xml:space="preserve">f there are any issues that may make it difficult for you to manage at home </w:t>
      </w:r>
      <w:r>
        <w:t xml:space="preserve">a Social worker is available. </w:t>
      </w:r>
      <w:r w:rsidRPr="00207C3D">
        <w:t xml:space="preserve"> </w:t>
      </w:r>
    </w:p>
    <w:p w14:paraId="0035865B" w14:textId="77777777" w:rsidR="00D71450" w:rsidRDefault="00D71450" w:rsidP="00D71450">
      <w:pPr>
        <w:pStyle w:val="BodyText"/>
      </w:pPr>
      <w:r w:rsidRPr="00E02C0B">
        <w:t>All team members involved will assist you with discharge planning.</w:t>
      </w:r>
    </w:p>
    <w:p w14:paraId="20700390" w14:textId="77777777" w:rsidR="00D71450" w:rsidRPr="00263515" w:rsidRDefault="00D71450" w:rsidP="00D71450">
      <w:pPr>
        <w:pStyle w:val="Heading10"/>
      </w:pPr>
      <w:bookmarkStart w:id="8" w:name="_Toc414526747"/>
      <w:bookmarkStart w:id="9" w:name="_Toc414526908"/>
      <w:bookmarkStart w:id="10" w:name="_Toc429992560"/>
      <w:bookmarkStart w:id="11" w:name="_Toc30410225"/>
      <w:r w:rsidRPr="00263515">
        <w:lastRenderedPageBreak/>
        <w:t>Nephrectomy</w:t>
      </w:r>
      <w:bookmarkEnd w:id="8"/>
      <w:bookmarkEnd w:id="9"/>
      <w:bookmarkEnd w:id="10"/>
      <w:bookmarkEnd w:id="11"/>
      <w:r w:rsidRPr="00263515">
        <w:t xml:space="preserve"> </w:t>
      </w:r>
    </w:p>
    <w:p w14:paraId="04456F21" w14:textId="77777777" w:rsidR="00D71450" w:rsidRPr="00D71450" w:rsidRDefault="00D71450" w:rsidP="00D71450">
      <w:pPr>
        <w:pStyle w:val="BodyText"/>
        <w:rPr>
          <w:rStyle w:val="Strong"/>
        </w:rPr>
      </w:pPr>
      <w:r w:rsidRPr="00D71450">
        <w:rPr>
          <w:rStyle w:val="Strong"/>
        </w:rPr>
        <w:t>(kidney removal) surgery</w:t>
      </w:r>
    </w:p>
    <w:p w14:paraId="76C4EF3F" w14:textId="77777777" w:rsidR="00D71450" w:rsidRDefault="00D71450" w:rsidP="00D71450"/>
    <w:p w14:paraId="7C1B2ECE" w14:textId="77777777" w:rsidR="00D71450" w:rsidRPr="00D71450" w:rsidRDefault="00D71450" w:rsidP="00D71450">
      <w:pPr>
        <w:pStyle w:val="BodyText"/>
        <w:rPr>
          <w:rStyle w:val="Strong"/>
        </w:rPr>
      </w:pPr>
      <w:r w:rsidRPr="00D71450">
        <w:rPr>
          <w:rStyle w:val="Strong"/>
        </w:rPr>
        <w:t>The kidneys</w:t>
      </w:r>
    </w:p>
    <w:p w14:paraId="39DF9CD5" w14:textId="77777777" w:rsidR="00D71450" w:rsidRDefault="00D71450" w:rsidP="00D71450">
      <w:pPr>
        <w:pStyle w:val="BodyText"/>
      </w:pPr>
      <w:r w:rsidRPr="00E02C0B">
        <w:t>The kidneys are fist</w:t>
      </w:r>
      <w:r>
        <w:t>-</w:t>
      </w:r>
      <w:r w:rsidRPr="00E02C0B">
        <w:t>size</w:t>
      </w:r>
      <w:r>
        <w:t>d</w:t>
      </w:r>
      <w:r w:rsidRPr="00E02C0B">
        <w:t xml:space="preserve"> organs about 10 cm</w:t>
      </w:r>
      <w:r>
        <w:t xml:space="preserve"> </w:t>
      </w:r>
      <w:r w:rsidRPr="00E02C0B">
        <w:t xml:space="preserve">(4 inches) long. They </w:t>
      </w:r>
      <w:proofErr w:type="gramStart"/>
      <w:r w:rsidRPr="00E02C0B">
        <w:t>are located in</w:t>
      </w:r>
      <w:proofErr w:type="gramEnd"/>
      <w:r w:rsidRPr="00E02C0B">
        <w:t xml:space="preserve"> your back</w:t>
      </w:r>
      <w:r>
        <w:t xml:space="preserve"> </w:t>
      </w:r>
      <w:r w:rsidRPr="00E02C0B">
        <w:t>above your waistline and are protected by your</w:t>
      </w:r>
      <w:r>
        <w:t xml:space="preserve"> </w:t>
      </w:r>
      <w:r w:rsidRPr="00E02C0B">
        <w:t>ribs. The kidneys remove excess fluid and waste</w:t>
      </w:r>
      <w:r>
        <w:t xml:space="preserve"> </w:t>
      </w:r>
      <w:r w:rsidRPr="00E02C0B">
        <w:t xml:space="preserve">material from the blood. They play a role in </w:t>
      </w:r>
      <w:r>
        <w:t>red blood cell production</w:t>
      </w:r>
      <w:r w:rsidRPr="00E02C0B">
        <w:t xml:space="preserve">, </w:t>
      </w:r>
      <w:r>
        <w:t xml:space="preserve">bone </w:t>
      </w:r>
      <w:r w:rsidRPr="00E02C0B">
        <w:t>formation</w:t>
      </w:r>
      <w:r>
        <w:t>, blood pressure control,</w:t>
      </w:r>
      <w:r w:rsidRPr="00E02C0B">
        <w:t xml:space="preserve"> </w:t>
      </w:r>
      <w:r>
        <w:t xml:space="preserve">and produce urine. </w:t>
      </w:r>
      <w:r w:rsidRPr="00E02C0B">
        <w:t>Urine collects</w:t>
      </w:r>
      <w:r>
        <w:t xml:space="preserve"> </w:t>
      </w:r>
      <w:r w:rsidRPr="00E02C0B">
        <w:t>in the middle of each kidney in an area called</w:t>
      </w:r>
      <w:r>
        <w:t xml:space="preserve"> </w:t>
      </w:r>
      <w:r w:rsidRPr="00E02C0B">
        <w:t>the renal pelvis. Urine then drains from the</w:t>
      </w:r>
      <w:r>
        <w:t xml:space="preserve"> </w:t>
      </w:r>
      <w:r w:rsidRPr="00E02C0B">
        <w:t>kidney through a long tube called the ureter, to</w:t>
      </w:r>
      <w:r>
        <w:t xml:space="preserve"> </w:t>
      </w:r>
      <w:r w:rsidRPr="00E02C0B">
        <w:t>the bladder where it is stored. A kidney can be</w:t>
      </w:r>
      <w:r>
        <w:t xml:space="preserve"> </w:t>
      </w:r>
      <w:r w:rsidRPr="00E02C0B">
        <w:t>removed for various reasons including trauma</w:t>
      </w:r>
      <w:r>
        <w:t xml:space="preserve"> </w:t>
      </w:r>
      <w:r w:rsidRPr="00E02C0B">
        <w:t xml:space="preserve">and cancer. A healthy single kidney </w:t>
      </w:r>
      <w:proofErr w:type="gramStart"/>
      <w:r w:rsidRPr="00E02C0B">
        <w:t>is capable</w:t>
      </w:r>
      <w:r>
        <w:t xml:space="preserve"> </w:t>
      </w:r>
      <w:r w:rsidRPr="00E02C0B">
        <w:t>of maintaining</w:t>
      </w:r>
      <w:proofErr w:type="gramEnd"/>
      <w:r w:rsidRPr="00E02C0B">
        <w:t xml:space="preserve"> normal urine production.</w:t>
      </w:r>
    </w:p>
    <w:p w14:paraId="529064EE" w14:textId="77777777" w:rsidR="00D71450" w:rsidRDefault="00155D73" w:rsidP="00D71450">
      <w:pPr>
        <w:pStyle w:val="BodyText"/>
      </w:pPr>
      <w:r>
        <w:rPr>
          <w:noProof/>
        </w:rPr>
        <w:drawing>
          <wp:inline distT="0" distB="0" distL="0" distR="0" wp14:anchorId="5C5D204B" wp14:editId="7BACB895">
            <wp:extent cx="2599055" cy="2305050"/>
            <wp:effectExtent l="0" t="0" r="0" b="0"/>
            <wp:docPr id="1" name="Picture 2" descr="Kidney placement i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9055" cy="2305050"/>
                    </a:xfrm>
                    <a:prstGeom prst="rect">
                      <a:avLst/>
                    </a:prstGeom>
                    <a:noFill/>
                    <a:ln w="9525">
                      <a:noFill/>
                      <a:miter lim="800000"/>
                      <a:headEnd/>
                      <a:tailEnd/>
                    </a:ln>
                  </pic:spPr>
                </pic:pic>
              </a:graphicData>
            </a:graphic>
          </wp:inline>
        </w:drawing>
      </w:r>
    </w:p>
    <w:p w14:paraId="087CD83B" w14:textId="77777777" w:rsidR="00D71450" w:rsidRPr="00D71450" w:rsidRDefault="00D71450" w:rsidP="00D71450">
      <w:pPr>
        <w:pStyle w:val="BodyText"/>
        <w:rPr>
          <w:rStyle w:val="Strong"/>
        </w:rPr>
      </w:pPr>
      <w:r w:rsidRPr="00D71450">
        <w:rPr>
          <w:rStyle w:val="Strong"/>
        </w:rPr>
        <w:t>Nephrectomy (kidney removal) surgery</w:t>
      </w:r>
    </w:p>
    <w:p w14:paraId="387FF3C6" w14:textId="77777777" w:rsidR="00D71450" w:rsidRPr="00E02C0B" w:rsidRDefault="00D71450" w:rsidP="00D71450">
      <w:pPr>
        <w:pStyle w:val="BodyText"/>
      </w:pPr>
      <w:r w:rsidRPr="00E02C0B">
        <w:t>There are 3 types of nephrectomy surgery:</w:t>
      </w:r>
    </w:p>
    <w:p w14:paraId="1FB7D071" w14:textId="77777777" w:rsidR="00D71450" w:rsidRPr="00E02C0B" w:rsidRDefault="00D71450" w:rsidP="00D71450">
      <w:pPr>
        <w:pStyle w:val="ListParagraph"/>
      </w:pPr>
      <w:r w:rsidRPr="00E02C0B">
        <w:t>simple (total removal of the kidney)</w:t>
      </w:r>
    </w:p>
    <w:p w14:paraId="69C44CE6" w14:textId="77777777" w:rsidR="00D71450" w:rsidRPr="00E02C0B" w:rsidRDefault="00D71450" w:rsidP="00D71450">
      <w:pPr>
        <w:pStyle w:val="ListParagraph"/>
      </w:pPr>
      <w:r w:rsidRPr="00E02C0B">
        <w:t>partial (removal of only a portion of the kidney)</w:t>
      </w:r>
    </w:p>
    <w:p w14:paraId="2AC70932" w14:textId="77777777" w:rsidR="00D71450" w:rsidRDefault="00D71450" w:rsidP="00D71450">
      <w:pPr>
        <w:pStyle w:val="ListParagraph"/>
      </w:pPr>
      <w:r w:rsidRPr="00E02C0B">
        <w:t>radical (removal of the entire kidney, the fat around the kidney</w:t>
      </w:r>
      <w:r>
        <w:t>,</w:t>
      </w:r>
      <w:r w:rsidRPr="00E02C0B">
        <w:t xml:space="preserve"> and</w:t>
      </w:r>
      <w:r>
        <w:t xml:space="preserve"> possible removal of the associated adrenal gland and regional lymph nodes)</w:t>
      </w:r>
    </w:p>
    <w:p w14:paraId="30B87D62" w14:textId="77777777" w:rsidR="00D71450" w:rsidRDefault="00D71450" w:rsidP="00D71450">
      <w:pPr>
        <w:pStyle w:val="BodyText"/>
      </w:pPr>
    </w:p>
    <w:p w14:paraId="30AEF79D" w14:textId="77777777" w:rsidR="00D71450" w:rsidRPr="002E2A02" w:rsidRDefault="00D71450" w:rsidP="00D71450">
      <w:pPr>
        <w:pStyle w:val="BodyText"/>
      </w:pPr>
      <w:r w:rsidRPr="00E02C0B">
        <w:rPr>
          <w:iCs/>
        </w:rPr>
        <w:t>Nephrectomy surgery can be</w:t>
      </w:r>
      <w:r w:rsidR="00155D73">
        <w:rPr>
          <w:iCs/>
        </w:rPr>
        <w:t xml:space="preserve"> </w:t>
      </w:r>
      <w:r w:rsidRPr="00E02C0B">
        <w:rPr>
          <w:iCs/>
        </w:rPr>
        <w:t>performed two ways:</w:t>
      </w:r>
    </w:p>
    <w:p w14:paraId="435E01CD" w14:textId="77777777" w:rsidR="00D71450" w:rsidRPr="00E02C0B" w:rsidRDefault="00D71450" w:rsidP="00D71450">
      <w:pPr>
        <w:pStyle w:val="BodyText"/>
      </w:pPr>
    </w:p>
    <w:p w14:paraId="0877DF0E" w14:textId="77777777" w:rsidR="00D71450" w:rsidRPr="00D71450" w:rsidRDefault="00D71450" w:rsidP="00D71450">
      <w:pPr>
        <w:pStyle w:val="BodyText"/>
        <w:rPr>
          <w:rStyle w:val="Strong"/>
        </w:rPr>
      </w:pPr>
      <w:r w:rsidRPr="00D71450">
        <w:rPr>
          <w:rStyle w:val="Strong"/>
        </w:rPr>
        <w:t>1. Minimally Invasive (laparoscopic) nephrectomy surgery</w:t>
      </w:r>
    </w:p>
    <w:p w14:paraId="79B4DDCB" w14:textId="77777777" w:rsidR="00D71450" w:rsidRDefault="00D71450" w:rsidP="00D71450">
      <w:pPr>
        <w:pStyle w:val="BodyText"/>
      </w:pPr>
      <w:r w:rsidRPr="00E02C0B">
        <w:t>Laparoscopic nephrectomy</w:t>
      </w:r>
      <w:r>
        <w:t xml:space="preserve"> </w:t>
      </w:r>
      <w:r w:rsidRPr="00E02C0B">
        <w:t xml:space="preserve">is the removal of </w:t>
      </w:r>
      <w:r>
        <w:t xml:space="preserve">part of </w:t>
      </w:r>
      <w:r w:rsidRPr="00E02C0B">
        <w:t>the kidney</w:t>
      </w:r>
      <w:r>
        <w:t xml:space="preserve"> or the entire kidney </w:t>
      </w:r>
      <w:r w:rsidRPr="00E02C0B">
        <w:t>using a laparoscopic</w:t>
      </w:r>
      <w:r>
        <w:t xml:space="preserve"> t</w:t>
      </w:r>
      <w:r w:rsidRPr="00E02C0B">
        <w:t>echnique.</w:t>
      </w:r>
    </w:p>
    <w:p w14:paraId="2AADC06A" w14:textId="77777777" w:rsidR="00D71450" w:rsidRPr="00E02C0B" w:rsidRDefault="00D71450" w:rsidP="00D71450">
      <w:pPr>
        <w:pStyle w:val="BodyText"/>
      </w:pPr>
    </w:p>
    <w:p w14:paraId="66BB6C29" w14:textId="77777777" w:rsidR="00D71450" w:rsidRDefault="00D71450" w:rsidP="00D71450">
      <w:pPr>
        <w:autoSpaceDE w:val="0"/>
        <w:autoSpaceDN w:val="0"/>
        <w:adjustRightInd w:val="0"/>
      </w:pPr>
      <w:r w:rsidRPr="00E02C0B">
        <w:t>The laparoscopic nephrectomy</w:t>
      </w:r>
      <w:r>
        <w:t xml:space="preserve"> </w:t>
      </w:r>
      <w:r w:rsidRPr="00E02C0B">
        <w:t>is done using the laparoscopic</w:t>
      </w:r>
      <w:r>
        <w:t xml:space="preserve"> </w:t>
      </w:r>
      <w:r w:rsidRPr="00E02C0B">
        <w:t>instruments.</w:t>
      </w:r>
      <w:r w:rsidRPr="00E23EDD">
        <w:t xml:space="preserve"> </w:t>
      </w:r>
    </w:p>
    <w:p w14:paraId="3F314FF0" w14:textId="77777777" w:rsidR="00D71450" w:rsidRDefault="00D71450" w:rsidP="00D71450">
      <w:pPr>
        <w:autoSpaceDE w:val="0"/>
        <w:autoSpaceDN w:val="0"/>
        <w:adjustRightInd w:val="0"/>
      </w:pPr>
    </w:p>
    <w:p w14:paraId="61D48B5E" w14:textId="77777777" w:rsidR="00D71450" w:rsidRDefault="00D71450" w:rsidP="00D71450">
      <w:pPr>
        <w:autoSpaceDE w:val="0"/>
        <w:autoSpaceDN w:val="0"/>
        <w:adjustRightInd w:val="0"/>
      </w:pPr>
    </w:p>
    <w:p w14:paraId="31F3858B" w14:textId="77777777" w:rsidR="00D71450" w:rsidRDefault="00D71450" w:rsidP="00D71450">
      <w:pPr>
        <w:pStyle w:val="BodyText"/>
      </w:pPr>
      <w:r w:rsidRPr="005E30F8">
        <w:t>This technique uses a telescope, a video camera, and specially designed instruments.</w:t>
      </w:r>
      <w:r>
        <w:t xml:space="preserve"> Using the laparoscope, the S</w:t>
      </w:r>
      <w:r w:rsidRPr="005E30F8">
        <w:t>urgeon only needs to make 3 or 4 small incisions. The</w:t>
      </w:r>
      <w:r>
        <w:t xml:space="preserve"> </w:t>
      </w:r>
      <w:r w:rsidRPr="005E30F8">
        <w:t>kidney</w:t>
      </w:r>
      <w:r>
        <w:t xml:space="preserve">, either part of it or all of it, </w:t>
      </w:r>
      <w:r w:rsidRPr="005E30F8">
        <w:t>is then removed through a very small incision in the lower part of the abdomen.</w:t>
      </w:r>
      <w:r>
        <w:t xml:space="preserve"> </w:t>
      </w:r>
      <w:r w:rsidRPr="005E30F8">
        <w:t>The incisions are usually closed with clips (like staples)</w:t>
      </w:r>
      <w:r>
        <w:t xml:space="preserve"> or dissolvable sutures</w:t>
      </w:r>
      <w:r w:rsidRPr="005E30F8">
        <w:t>. The surgery is performed under</w:t>
      </w:r>
      <w:r>
        <w:t xml:space="preserve"> </w:t>
      </w:r>
      <w:r w:rsidRPr="005E30F8">
        <w:t>a general ane</w:t>
      </w:r>
      <w:r>
        <w:t>sthetic and takes anywhere between 3 and 7</w:t>
      </w:r>
      <w:r w:rsidRPr="005E30F8">
        <w:t xml:space="preserve"> hours</w:t>
      </w:r>
      <w:r>
        <w:t xml:space="preserve"> (partial kidney procedures take longer)</w:t>
      </w:r>
      <w:r w:rsidRPr="005E30F8">
        <w:t>. After surgery, you will awaken in</w:t>
      </w:r>
      <w:r>
        <w:t xml:space="preserve"> </w:t>
      </w:r>
      <w:r w:rsidRPr="005E30F8">
        <w:t>the Post Anesthetic Care Unit (PACU). After a couple of hours in the PACU you will be</w:t>
      </w:r>
      <w:r>
        <w:t xml:space="preserve"> </w:t>
      </w:r>
      <w:r w:rsidRPr="005E30F8">
        <w:t>transferred to a hospital room.</w:t>
      </w:r>
    </w:p>
    <w:p w14:paraId="6656EAA7" w14:textId="77777777" w:rsidR="00D71450" w:rsidRDefault="00155D73" w:rsidP="00D71450">
      <w:pPr>
        <w:pStyle w:val="BodyText"/>
      </w:pPr>
      <w:r>
        <w:rPr>
          <w:iCs/>
          <w:noProof/>
        </w:rPr>
        <w:drawing>
          <wp:inline distT="0" distB="0" distL="0" distR="0" wp14:anchorId="2C321614" wp14:editId="1885D11D">
            <wp:extent cx="2921000" cy="2057400"/>
            <wp:effectExtent l="0" t="0" r="0" b="0"/>
            <wp:docPr id="11" name="Picture 1" descr="Laparoscopic nephr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1000" cy="2057400"/>
                    </a:xfrm>
                    <a:prstGeom prst="rect">
                      <a:avLst/>
                    </a:prstGeom>
                    <a:noFill/>
                    <a:ln w="9525">
                      <a:noFill/>
                      <a:miter lim="800000"/>
                      <a:headEnd/>
                      <a:tailEnd/>
                    </a:ln>
                  </pic:spPr>
                </pic:pic>
              </a:graphicData>
            </a:graphic>
          </wp:inline>
        </w:drawing>
      </w:r>
    </w:p>
    <w:p w14:paraId="2F74FB9C" w14:textId="77777777" w:rsidR="00D71450" w:rsidRPr="00D71450" w:rsidRDefault="00D71450" w:rsidP="00D71450">
      <w:pPr>
        <w:pStyle w:val="BodyText"/>
        <w:rPr>
          <w:rStyle w:val="Strong"/>
        </w:rPr>
      </w:pPr>
      <w:r w:rsidRPr="00D71450">
        <w:rPr>
          <w:rStyle w:val="Strong"/>
        </w:rPr>
        <w:t>2. Open technique</w:t>
      </w:r>
    </w:p>
    <w:p w14:paraId="35E55B93" w14:textId="77777777" w:rsidR="00D71450" w:rsidRPr="005E30F8" w:rsidRDefault="00D71450" w:rsidP="00D71450">
      <w:pPr>
        <w:pStyle w:val="BodyText"/>
      </w:pPr>
      <w:r w:rsidRPr="005E30F8">
        <w:t xml:space="preserve">In the open </w:t>
      </w:r>
      <w:r>
        <w:t>technique the S</w:t>
      </w:r>
      <w:r w:rsidRPr="005E30F8">
        <w:t>urgeon remov</w:t>
      </w:r>
      <w:r>
        <w:t>es part of the kidney or the entire kidney through an</w:t>
      </w:r>
      <w:r w:rsidRPr="005E30F8">
        <w:t xml:space="preserve"> incision</w:t>
      </w:r>
      <w:r>
        <w:t xml:space="preserve"> (surgical cut) between 15-30 cm (6</w:t>
      </w:r>
      <w:r w:rsidRPr="005E30F8">
        <w:t xml:space="preserve">-12 inches) long. This incision is made in </w:t>
      </w:r>
      <w:r>
        <w:t>one of two main locations: in the side of the body or just under the ribs to allow the S</w:t>
      </w:r>
      <w:r w:rsidRPr="005E30F8">
        <w:t>urgeon access to the kidney while only minimally</w:t>
      </w:r>
      <w:r>
        <w:t xml:space="preserve"> </w:t>
      </w:r>
      <w:r w:rsidRPr="005E30F8">
        <w:t>disturbing the abdominal organs.</w:t>
      </w:r>
    </w:p>
    <w:p w14:paraId="3AF6F051" w14:textId="77777777" w:rsidR="00D71450" w:rsidRDefault="00D71450" w:rsidP="00D71450">
      <w:pPr>
        <w:pStyle w:val="BodyText"/>
      </w:pPr>
    </w:p>
    <w:p w14:paraId="2E6E2C11" w14:textId="77777777" w:rsidR="00D71450" w:rsidRDefault="00D71450" w:rsidP="00D71450">
      <w:r>
        <w:rPr>
          <w:noProof/>
        </w:rPr>
        <w:drawing>
          <wp:inline distT="0" distB="0" distL="0" distR="0" wp14:anchorId="60B402D3" wp14:editId="74DD48D1">
            <wp:extent cx="1952000" cy="2438400"/>
            <wp:effectExtent l="19050" t="0" r="0" b="0"/>
            <wp:docPr id="12" name="Picture 2" descr="Incisions for laparoscopic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953572" cy="2440364"/>
                    </a:xfrm>
                    <a:prstGeom prst="rect">
                      <a:avLst/>
                    </a:prstGeom>
                    <a:noFill/>
                    <a:ln w="9525">
                      <a:noFill/>
                      <a:miter lim="800000"/>
                      <a:headEnd/>
                      <a:tailEnd/>
                    </a:ln>
                  </pic:spPr>
                </pic:pic>
              </a:graphicData>
            </a:graphic>
          </wp:inline>
        </w:drawing>
      </w:r>
      <w:r>
        <w:t xml:space="preserve">                          </w:t>
      </w:r>
      <w:r>
        <w:rPr>
          <w:noProof/>
        </w:rPr>
        <w:drawing>
          <wp:inline distT="0" distB="0" distL="0" distR="0" wp14:anchorId="683F76E7" wp14:editId="65C17B38">
            <wp:extent cx="2003859" cy="2500940"/>
            <wp:effectExtent l="19050" t="0" r="0" b="0"/>
            <wp:docPr id="10" name="Picture 4" descr="Incision for open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000250" cy="2505075"/>
                    </a:xfrm>
                    <a:prstGeom prst="rect">
                      <a:avLst/>
                    </a:prstGeom>
                    <a:noFill/>
                    <a:ln w="9525">
                      <a:noFill/>
                      <a:miter lim="800000"/>
                      <a:headEnd/>
                      <a:tailEnd/>
                    </a:ln>
                  </pic:spPr>
                </pic:pic>
              </a:graphicData>
            </a:graphic>
          </wp:inline>
        </w:drawing>
      </w:r>
      <w:r>
        <w:t xml:space="preserve">                    </w:t>
      </w:r>
    </w:p>
    <w:p w14:paraId="539D5D71" w14:textId="77777777" w:rsidR="00D71450" w:rsidRDefault="00D71450" w:rsidP="00D71450">
      <w:pPr>
        <w:autoSpaceDE w:val="0"/>
        <w:autoSpaceDN w:val="0"/>
        <w:adjustRightInd w:val="0"/>
        <w:rPr>
          <w:rFonts w:ascii="Garamond-BookItalic-DTC" w:hAnsi="Garamond-BookItalic-DTC" w:cs="Garamond-BookItalic-DTC"/>
          <w:i/>
          <w:iCs/>
          <w:sz w:val="24"/>
          <w:szCs w:val="24"/>
        </w:rPr>
      </w:pPr>
      <w:r>
        <w:rPr>
          <w:rFonts w:ascii="Garamond-BookItalic-DTC" w:hAnsi="Garamond-BookItalic-DTC" w:cs="Garamond-BookItalic-DTC"/>
          <w:i/>
          <w:iCs/>
          <w:sz w:val="24"/>
          <w:szCs w:val="24"/>
        </w:rPr>
        <w:t>Incisions for laparoscopic technique</w:t>
      </w:r>
      <w:r>
        <w:rPr>
          <w:rFonts w:ascii="Garamond-BookItalic-DTC" w:hAnsi="Garamond-BookItalic-DTC" w:cs="Garamond-BookItalic-DTC"/>
          <w:i/>
          <w:iCs/>
          <w:sz w:val="24"/>
          <w:szCs w:val="24"/>
        </w:rPr>
        <w:tab/>
      </w:r>
      <w:r>
        <w:rPr>
          <w:rFonts w:ascii="Garamond-BookItalic-DTC" w:hAnsi="Garamond-BookItalic-DTC" w:cs="Garamond-BookItalic-DTC"/>
          <w:i/>
          <w:iCs/>
          <w:sz w:val="24"/>
          <w:szCs w:val="24"/>
        </w:rPr>
        <w:tab/>
        <w:t xml:space="preserve">     Incision for open technique</w:t>
      </w:r>
    </w:p>
    <w:p w14:paraId="5716AD03" w14:textId="77777777" w:rsidR="00D71450" w:rsidRDefault="00D71450" w:rsidP="00D71450">
      <w:pPr>
        <w:rPr>
          <w:rFonts w:ascii="Garamond-BookItalic-DTC" w:hAnsi="Garamond-BookItalic-DTC" w:cs="Garamond-BookItalic-DTC"/>
          <w:i/>
          <w:iCs/>
          <w:sz w:val="24"/>
          <w:szCs w:val="24"/>
        </w:rPr>
      </w:pPr>
      <w:r>
        <w:rPr>
          <w:rFonts w:ascii="Garamond-BookItalic-DTC" w:hAnsi="Garamond-BookItalic-DTC" w:cs="Garamond-BookItalic-DTC"/>
          <w:i/>
          <w:iCs/>
          <w:sz w:val="24"/>
          <w:szCs w:val="24"/>
        </w:rPr>
        <w:br w:type="page"/>
      </w:r>
    </w:p>
    <w:p w14:paraId="1BF83AB0" w14:textId="77777777" w:rsidR="00D71450" w:rsidRDefault="00D71450" w:rsidP="00D71450">
      <w:pPr>
        <w:pStyle w:val="Heading10"/>
      </w:pPr>
      <w:bookmarkStart w:id="12" w:name="_Toc412124443"/>
      <w:bookmarkStart w:id="13" w:name="_Toc414526748"/>
      <w:bookmarkStart w:id="14" w:name="_Toc414526909"/>
      <w:bookmarkStart w:id="15" w:name="_Toc429992561"/>
      <w:bookmarkStart w:id="16" w:name="_Toc30410226"/>
      <w:r w:rsidRPr="003F1514">
        <w:lastRenderedPageBreak/>
        <w:t>Wher</w:t>
      </w:r>
      <w:r>
        <w:t>e do I</w:t>
      </w:r>
      <w:r w:rsidRPr="003F1514">
        <w:t xml:space="preserve"> go for my pre-operative assessment visit?</w:t>
      </w:r>
      <w:bookmarkEnd w:id="12"/>
      <w:bookmarkEnd w:id="13"/>
      <w:bookmarkEnd w:id="14"/>
      <w:bookmarkEnd w:id="15"/>
      <w:bookmarkEnd w:id="16"/>
    </w:p>
    <w:p w14:paraId="1CF02950" w14:textId="77777777" w:rsidR="00D71450" w:rsidRDefault="00D71450" w:rsidP="00D71450">
      <w:pPr>
        <w:pStyle w:val="BodyText"/>
      </w:pPr>
      <w:r w:rsidRPr="003F1514">
        <w:t>Report to the QCH main lobby information desk.  You will be directed to the Patient Registration Department to be registered and then to P</w:t>
      </w:r>
      <w:r>
        <w:t>re-Operative Assessment Clinic (POAC)</w:t>
      </w:r>
      <w:r w:rsidRPr="003F1514">
        <w:t>.</w:t>
      </w:r>
    </w:p>
    <w:p w14:paraId="446D9E74" w14:textId="77777777" w:rsidR="00D71450" w:rsidRDefault="00D71450" w:rsidP="00D71450">
      <w:pPr>
        <w:pStyle w:val="BodyText"/>
      </w:pPr>
    </w:p>
    <w:p w14:paraId="3C64B16A" w14:textId="77777777" w:rsidR="00D71450" w:rsidRPr="000A5A63" w:rsidRDefault="00D71450" w:rsidP="00D71450">
      <w:pPr>
        <w:pStyle w:val="Heading10"/>
      </w:pPr>
      <w:bookmarkStart w:id="17" w:name="_Toc412124444"/>
      <w:bookmarkStart w:id="18" w:name="_Toc414526749"/>
      <w:bookmarkStart w:id="19" w:name="_Toc414526910"/>
      <w:bookmarkStart w:id="20" w:name="_Toc429992562"/>
      <w:bookmarkStart w:id="21" w:name="_Toc30410227"/>
      <w:r w:rsidRPr="00791A22">
        <w:t>When is my appointment</w:t>
      </w:r>
      <w:r w:rsidRPr="000A5A63">
        <w:t>?</w:t>
      </w:r>
      <w:bookmarkEnd w:id="17"/>
      <w:bookmarkEnd w:id="18"/>
      <w:bookmarkEnd w:id="19"/>
      <w:bookmarkEnd w:id="20"/>
      <w:bookmarkEnd w:id="21"/>
    </w:p>
    <w:p w14:paraId="7DF71136" w14:textId="77777777" w:rsidR="00D71450" w:rsidRDefault="00D71450" w:rsidP="00D71450">
      <w:pPr>
        <w:pStyle w:val="BodyText"/>
      </w:pPr>
      <w:r w:rsidRPr="003F1514">
        <w:t xml:space="preserve">The </w:t>
      </w:r>
      <w:r>
        <w:t>Operating Room Scheduling Department</w:t>
      </w:r>
      <w:r w:rsidRPr="003F1514">
        <w:t xml:space="preserve"> </w:t>
      </w:r>
      <w:r>
        <w:t>at</w:t>
      </w:r>
      <w:r w:rsidRPr="003F1514">
        <w:t xml:space="preserve"> </w:t>
      </w:r>
      <w:r>
        <w:t xml:space="preserve">the </w:t>
      </w:r>
      <w:r w:rsidRPr="003F1514">
        <w:t>Q</w:t>
      </w:r>
      <w:r>
        <w:t xml:space="preserve">ueensway </w:t>
      </w:r>
      <w:r w:rsidRPr="003F1514">
        <w:t>C</w:t>
      </w:r>
      <w:r>
        <w:t xml:space="preserve">arleton </w:t>
      </w:r>
      <w:r w:rsidRPr="003F1514">
        <w:t>H</w:t>
      </w:r>
      <w:r>
        <w:t>ospital</w:t>
      </w:r>
      <w:r w:rsidRPr="003F1514">
        <w:t xml:space="preserve"> will </w:t>
      </w:r>
      <w:r>
        <w:t>call you with your appointment information.</w:t>
      </w:r>
      <w:r w:rsidRPr="003F1514">
        <w:t xml:space="preserve"> </w:t>
      </w:r>
      <w:r>
        <w:t xml:space="preserve">  Your Pre-Operative Assessment Clinic (POAC) appointment is on </w:t>
      </w:r>
    </w:p>
    <w:p w14:paraId="0A5C3F6E" w14:textId="77777777" w:rsidR="00D71450" w:rsidRDefault="00D71450" w:rsidP="00D71450">
      <w:pPr>
        <w:pStyle w:val="BodyText"/>
      </w:pPr>
      <w:r>
        <w:t>______________________________ at______________________________</w:t>
      </w:r>
    </w:p>
    <w:p w14:paraId="0FFA075A" w14:textId="77777777" w:rsidR="00D71450" w:rsidRDefault="00D71450" w:rsidP="00D71450">
      <w:pPr>
        <w:pStyle w:val="BodyText"/>
      </w:pPr>
    </w:p>
    <w:p w14:paraId="05F8B781" w14:textId="77777777" w:rsidR="00D71450" w:rsidRPr="00207C3D" w:rsidRDefault="00D71450" w:rsidP="00D71450">
      <w:pPr>
        <w:pStyle w:val="BodyText"/>
      </w:pPr>
      <w:r w:rsidRPr="00207C3D">
        <w:t xml:space="preserve">If you have any questions about your </w:t>
      </w:r>
      <w:r>
        <w:t>appointment please call the Operating Room Scheduling Department</w:t>
      </w:r>
      <w:r w:rsidRPr="00207C3D">
        <w:t>: Monday to Friday</w:t>
      </w:r>
      <w:r>
        <w:t>,</w:t>
      </w:r>
      <w:r w:rsidRPr="00207C3D">
        <w:t xml:space="preserve"> 8 </w:t>
      </w:r>
      <w:r>
        <w:t>a.m.</w:t>
      </w:r>
      <w:r w:rsidRPr="00207C3D">
        <w:t xml:space="preserve"> to 4 </w:t>
      </w:r>
      <w:r>
        <w:t>p.m.</w:t>
      </w:r>
      <w:r w:rsidRPr="00207C3D">
        <w:t xml:space="preserve"> at </w:t>
      </w:r>
      <w:r>
        <w:t>613</w:t>
      </w:r>
      <w:r w:rsidRPr="00207C3D">
        <w:t>-721-2000</w:t>
      </w:r>
      <w:r>
        <w:t>,</w:t>
      </w:r>
      <w:r w:rsidRPr="00207C3D">
        <w:t xml:space="preserve"> ext. 2614.</w:t>
      </w:r>
    </w:p>
    <w:p w14:paraId="31A47EFF" w14:textId="77777777" w:rsidR="00D71450" w:rsidRPr="00317477" w:rsidRDefault="00D71450" w:rsidP="00D71450">
      <w:pPr>
        <w:pStyle w:val="BodyText"/>
      </w:pPr>
    </w:p>
    <w:p w14:paraId="0EA8B9C8" w14:textId="77777777" w:rsidR="00D71450" w:rsidRPr="00593005" w:rsidRDefault="00D71450" w:rsidP="00D71450">
      <w:pPr>
        <w:pStyle w:val="BodyText"/>
        <w:rPr>
          <w:u w:val="single"/>
        </w:rPr>
      </w:pPr>
      <w:r>
        <w:t xml:space="preserve">Your date of surgery is: </w:t>
      </w:r>
      <w:r>
        <w:rPr>
          <w:u w:val="single"/>
        </w:rPr>
        <w:t>_______________________________________</w:t>
      </w:r>
    </w:p>
    <w:p w14:paraId="79EBE985" w14:textId="77777777" w:rsidR="00D71450" w:rsidRDefault="00D71450" w:rsidP="00D71450">
      <w:pPr>
        <w:pStyle w:val="BodyText"/>
      </w:pPr>
      <w:r w:rsidRPr="00317477">
        <w:t xml:space="preserve">                                                                                   </w:t>
      </w:r>
      <w:r w:rsidRPr="00343881">
        <w:t>(</w:t>
      </w:r>
      <w:proofErr w:type="spellStart"/>
      <w:r>
        <w:t>yy</w:t>
      </w:r>
      <w:proofErr w:type="spellEnd"/>
      <w:r>
        <w:t>/mm/dd</w:t>
      </w:r>
      <w:r w:rsidRPr="00343881">
        <w:t xml:space="preserve">) </w:t>
      </w:r>
    </w:p>
    <w:p w14:paraId="6A6A9889" w14:textId="77777777" w:rsidR="00D71450" w:rsidRPr="00207C3D" w:rsidRDefault="00D71450" w:rsidP="00D71450">
      <w:pPr>
        <w:pStyle w:val="BodyText"/>
      </w:pPr>
      <w:r w:rsidRPr="00207C3D">
        <w:t xml:space="preserve">Call Queensway Carleton Hospital </w:t>
      </w:r>
      <w:r>
        <w:t xml:space="preserve">Operating Room Scheduling Department on the day before your surgery is scheduled </w:t>
      </w:r>
      <w:r w:rsidRPr="00207C3D">
        <w:t xml:space="preserve">to </w:t>
      </w:r>
      <w:r>
        <w:t xml:space="preserve">get the time for your </w:t>
      </w:r>
      <w:r w:rsidRPr="00207C3D">
        <w:t xml:space="preserve">admission.  </w:t>
      </w:r>
      <w:r>
        <w:t>The number to call is 613-721-4840 between 11 a.m. and 3 p.m., Monday through Friday.</w:t>
      </w:r>
    </w:p>
    <w:p w14:paraId="166ABE7A" w14:textId="77777777" w:rsidR="00D71450" w:rsidRPr="00207C3D" w:rsidRDefault="00D71450" w:rsidP="00D71450">
      <w:pPr>
        <w:pStyle w:val="BodyText"/>
      </w:pPr>
    </w:p>
    <w:p w14:paraId="181A07B8" w14:textId="77777777" w:rsidR="00D71450" w:rsidRPr="00207C3D" w:rsidRDefault="00D71450" w:rsidP="00D71450">
      <w:pPr>
        <w:pStyle w:val="BodyText"/>
      </w:pPr>
      <w:r w:rsidRPr="00207C3D">
        <w:t xml:space="preserve">Call for your admission time on </w:t>
      </w:r>
      <w:r>
        <w:rPr>
          <w:u w:val="single"/>
        </w:rPr>
        <w:t>_______________________________</w:t>
      </w:r>
    </w:p>
    <w:p w14:paraId="39A6D691" w14:textId="77777777" w:rsidR="00D71450" w:rsidRDefault="00D71450" w:rsidP="00D71450">
      <w:pPr>
        <w:pStyle w:val="BodyText"/>
      </w:pPr>
      <w:r w:rsidRPr="00317477">
        <w:t xml:space="preserve">                                           </w:t>
      </w:r>
      <w:r w:rsidRPr="00317477">
        <w:tab/>
      </w:r>
      <w:r w:rsidRPr="00317477">
        <w:tab/>
      </w:r>
      <w:r w:rsidRPr="00317477">
        <w:tab/>
        <w:t xml:space="preserve">            </w:t>
      </w:r>
      <w:r w:rsidRPr="00343881">
        <w:t>(</w:t>
      </w:r>
      <w:proofErr w:type="spellStart"/>
      <w:r>
        <w:t>yy</w:t>
      </w:r>
      <w:proofErr w:type="spellEnd"/>
      <w:r>
        <w:t>/mm/dd</w:t>
      </w:r>
      <w:r w:rsidRPr="00343881">
        <w:t xml:space="preserve">) </w:t>
      </w:r>
    </w:p>
    <w:p w14:paraId="50823F68" w14:textId="77777777" w:rsidR="00D71450" w:rsidRPr="00B12C61" w:rsidRDefault="00D71450" w:rsidP="00D71450">
      <w:pPr>
        <w:pStyle w:val="BodyText"/>
      </w:pPr>
    </w:p>
    <w:p w14:paraId="2FC7649B" w14:textId="77777777" w:rsidR="00D71450" w:rsidRDefault="00D71450" w:rsidP="00D71450">
      <w:pPr>
        <w:pStyle w:val="BodyText"/>
      </w:pPr>
      <w:r w:rsidRPr="00A965EA">
        <w:t>NOTE</w:t>
      </w:r>
      <w:r w:rsidRPr="00343881">
        <w:t xml:space="preserve">: Notify your </w:t>
      </w:r>
      <w:r>
        <w:t>Surgeon</w:t>
      </w:r>
      <w:r w:rsidRPr="00343881">
        <w:t xml:space="preserve"> before your surgery if you develop a cold or any other illness</w:t>
      </w:r>
      <w:r>
        <w:t>.</w:t>
      </w:r>
    </w:p>
    <w:p w14:paraId="0F6B5066" w14:textId="77777777" w:rsidR="00D71450" w:rsidRPr="002A73DC" w:rsidRDefault="00D71450" w:rsidP="00D71450">
      <w:pPr>
        <w:pStyle w:val="BodyText"/>
      </w:pPr>
    </w:p>
    <w:p w14:paraId="22F8147A" w14:textId="77777777" w:rsidR="00D71450" w:rsidRDefault="00D71450" w:rsidP="00D71450">
      <w:pPr>
        <w:rPr>
          <w:b/>
        </w:rPr>
      </w:pPr>
      <w:r w:rsidRPr="00DA6EEA">
        <w:rPr>
          <w:b/>
        </w:rPr>
        <w:t>On the day of your Pre</w:t>
      </w:r>
      <w:r>
        <w:rPr>
          <w:b/>
        </w:rPr>
        <w:t>-</w:t>
      </w:r>
      <w:r w:rsidRPr="00DA6EEA">
        <w:rPr>
          <w:b/>
        </w:rPr>
        <w:t>Op</w:t>
      </w:r>
      <w:r>
        <w:rPr>
          <w:b/>
        </w:rPr>
        <w:t xml:space="preserve">erative </w:t>
      </w:r>
      <w:r w:rsidRPr="00DA6EEA">
        <w:rPr>
          <w:b/>
        </w:rPr>
        <w:t xml:space="preserve">Assessment Clinic </w:t>
      </w:r>
      <w:r>
        <w:rPr>
          <w:b/>
        </w:rPr>
        <w:t xml:space="preserve">visit </w:t>
      </w:r>
      <w:r w:rsidRPr="00DA6EEA">
        <w:rPr>
          <w:b/>
        </w:rPr>
        <w:t xml:space="preserve">we advise you to purchase 2 scrub brushes of Chlorhexidine </w:t>
      </w:r>
      <w:r>
        <w:rPr>
          <w:b/>
        </w:rPr>
        <w:t xml:space="preserve">4% </w:t>
      </w:r>
      <w:r w:rsidRPr="00DA6EEA">
        <w:rPr>
          <w:b/>
        </w:rPr>
        <w:t>soap.  They can be purchased at the Q</w:t>
      </w:r>
      <w:r>
        <w:rPr>
          <w:b/>
        </w:rPr>
        <w:t xml:space="preserve">ueensway </w:t>
      </w:r>
      <w:r w:rsidRPr="00DA6EEA">
        <w:rPr>
          <w:b/>
        </w:rPr>
        <w:t>C</w:t>
      </w:r>
      <w:r>
        <w:rPr>
          <w:b/>
        </w:rPr>
        <w:t xml:space="preserve">arlton </w:t>
      </w:r>
      <w:r w:rsidRPr="00DA6EEA">
        <w:rPr>
          <w:b/>
        </w:rPr>
        <w:t>H</w:t>
      </w:r>
      <w:r>
        <w:rPr>
          <w:b/>
        </w:rPr>
        <w:t>ospital</w:t>
      </w:r>
      <w:r w:rsidRPr="00DA6EEA">
        <w:rPr>
          <w:b/>
        </w:rPr>
        <w:t xml:space="preserve"> Gift Box on the main floor next to the front lobby.</w:t>
      </w:r>
    </w:p>
    <w:p w14:paraId="2236415F" w14:textId="77777777" w:rsidR="00D71450" w:rsidRDefault="00D71450" w:rsidP="00D71450"/>
    <w:p w14:paraId="1676A411" w14:textId="77777777" w:rsidR="00D71450" w:rsidRPr="002A4B51" w:rsidRDefault="00D71450" w:rsidP="00D71450">
      <w:r>
        <w:t xml:space="preserve">QCH </w:t>
      </w:r>
      <w:r w:rsidRPr="002A4B51">
        <w:t xml:space="preserve">Gift </w:t>
      </w:r>
      <w:r>
        <w:t>Box</w:t>
      </w:r>
      <w:r w:rsidRPr="002A4B51">
        <w:t xml:space="preserve"> Hours</w:t>
      </w:r>
    </w:p>
    <w:p w14:paraId="6080EFBF" w14:textId="77777777" w:rsidR="00D71450" w:rsidRPr="002A4B51" w:rsidRDefault="00D71450" w:rsidP="00D71450">
      <w:r w:rsidRPr="002A4B51">
        <w:t>Monday to Friday 9 a.m. to 8 p.m.</w:t>
      </w:r>
    </w:p>
    <w:p w14:paraId="4D7A6ED8" w14:textId="77777777" w:rsidR="00D71450" w:rsidRDefault="00D71450" w:rsidP="00D71450">
      <w:r w:rsidRPr="002A4B51">
        <w:t>Weekends 12 p.m. to 4 p.m.</w:t>
      </w:r>
    </w:p>
    <w:p w14:paraId="6CFB22FE" w14:textId="77777777" w:rsidR="00D71450" w:rsidRPr="0038612A" w:rsidRDefault="00D71450" w:rsidP="00D71450">
      <w:pPr>
        <w:autoSpaceDE w:val="0"/>
        <w:autoSpaceDN w:val="0"/>
        <w:adjustRightInd w:val="0"/>
        <w:rPr>
          <w:rFonts w:ascii="Garamond-BookItalic-DTC" w:hAnsi="Garamond-BookItalic-DTC" w:cs="Garamond-BookItalic-DTC"/>
          <w:i/>
          <w:iCs/>
          <w:sz w:val="24"/>
          <w:szCs w:val="24"/>
        </w:rPr>
      </w:pPr>
      <w:r>
        <w:br w:type="page"/>
      </w:r>
    </w:p>
    <w:p w14:paraId="797A51E5" w14:textId="77777777" w:rsidR="00D71450" w:rsidRPr="00784AC0" w:rsidRDefault="00D71450" w:rsidP="00D71450">
      <w:pPr>
        <w:pStyle w:val="Heading10"/>
      </w:pPr>
      <w:bookmarkStart w:id="22" w:name="_Toc429992563"/>
      <w:bookmarkStart w:id="23" w:name="_Toc30410228"/>
      <w:r w:rsidRPr="00784AC0">
        <w:lastRenderedPageBreak/>
        <w:t xml:space="preserve">Your </w:t>
      </w:r>
      <w:r>
        <w:t>s</w:t>
      </w:r>
      <w:r w:rsidRPr="00784AC0">
        <w:t xml:space="preserve">urgery </w:t>
      </w:r>
      <w:r>
        <w:t>d</w:t>
      </w:r>
      <w:r w:rsidRPr="00784AC0">
        <w:t>ay</w:t>
      </w:r>
      <w:bookmarkEnd w:id="22"/>
      <w:bookmarkEnd w:id="23"/>
    </w:p>
    <w:p w14:paraId="64A4C67C" w14:textId="77777777" w:rsidR="00D71450" w:rsidRPr="00C416CE" w:rsidRDefault="00D71450" w:rsidP="00D71450"/>
    <w:p w14:paraId="205F6C79" w14:textId="77777777" w:rsidR="00D71450" w:rsidRPr="00B12C61" w:rsidRDefault="00D71450" w:rsidP="00D71450">
      <w:pPr>
        <w:pStyle w:val="Heading20"/>
        <w:rPr>
          <w:rFonts w:eastAsiaTheme="majorEastAsia"/>
        </w:rPr>
      </w:pPr>
      <w:bookmarkStart w:id="24" w:name="_Toc412124446"/>
      <w:bookmarkStart w:id="25" w:name="_Toc414526751"/>
      <w:bookmarkStart w:id="26" w:name="_Toc414526912"/>
      <w:bookmarkStart w:id="27" w:name="_Toc429992564"/>
      <w:bookmarkStart w:id="28" w:name="_Toc30410229"/>
      <w:r w:rsidRPr="00B12C61">
        <w:rPr>
          <w:rFonts w:eastAsiaTheme="majorEastAsia"/>
        </w:rPr>
        <w:t>How do I prepare for my surgery?</w:t>
      </w:r>
      <w:bookmarkEnd w:id="24"/>
      <w:bookmarkEnd w:id="25"/>
      <w:bookmarkEnd w:id="26"/>
      <w:bookmarkEnd w:id="27"/>
      <w:bookmarkEnd w:id="28"/>
    </w:p>
    <w:p w14:paraId="07D1273E" w14:textId="77777777" w:rsidR="00D71450" w:rsidRPr="00B12C61" w:rsidRDefault="00D71450" w:rsidP="00D71450">
      <w:pPr>
        <w:pStyle w:val="BodyText"/>
      </w:pPr>
    </w:p>
    <w:p w14:paraId="7DDB1B5C" w14:textId="77777777" w:rsidR="00D71450" w:rsidRPr="00E86E44" w:rsidRDefault="00D71450" w:rsidP="00D71450">
      <w:pPr>
        <w:pStyle w:val="BodyText"/>
      </w:pPr>
      <w:r w:rsidRPr="00E86E44">
        <w:t>You must follow these rules if you are to have your surgery on the scheduled date:</w:t>
      </w:r>
    </w:p>
    <w:p w14:paraId="59B58E35" w14:textId="77777777" w:rsidR="00D71450" w:rsidRPr="00E86E44" w:rsidRDefault="00D71450" w:rsidP="00D71450">
      <w:pPr>
        <w:pStyle w:val="BodyText"/>
      </w:pPr>
    </w:p>
    <w:p w14:paraId="251D75C6" w14:textId="77777777" w:rsidR="00D71450" w:rsidRPr="00E86E44" w:rsidRDefault="00D71450" w:rsidP="00D71450">
      <w:pPr>
        <w:pStyle w:val="ListParagraph"/>
      </w:pPr>
      <w:bookmarkStart w:id="29" w:name="OLE_LINK1"/>
      <w:r w:rsidRPr="00E86E44">
        <w:t xml:space="preserve">DO NOT EAT ANY SOLID FOOD AFTER MIDNIGHT THE NIGHT BEFORE YOUR SURGERY OR YOUR SURGERY WILL BE CANCELLED. </w:t>
      </w:r>
    </w:p>
    <w:p w14:paraId="763C03B2" w14:textId="77777777" w:rsidR="00D71450" w:rsidRPr="00E86E44" w:rsidRDefault="00D71450" w:rsidP="00D71450">
      <w:pPr>
        <w:pStyle w:val="ListParagraph"/>
      </w:pPr>
      <w:r w:rsidRPr="00E86E44">
        <w:t xml:space="preserve">You should drink one cup (250 </w:t>
      </w:r>
      <w:proofErr w:type="spellStart"/>
      <w:r w:rsidRPr="00E86E44">
        <w:t>mLs</w:t>
      </w:r>
      <w:proofErr w:type="spellEnd"/>
      <w:r w:rsidRPr="00E86E44">
        <w:t>) 8 ounces clear fluid e.g. apple juice, water or ginger-ale™, before leaving to come to hospital.</w:t>
      </w:r>
    </w:p>
    <w:p w14:paraId="7766AA8A" w14:textId="77777777" w:rsidR="00D71450" w:rsidRPr="00E86E44" w:rsidRDefault="00D71450" w:rsidP="00D71450">
      <w:pPr>
        <w:pStyle w:val="BodyText"/>
      </w:pPr>
    </w:p>
    <w:p w14:paraId="38A9591C" w14:textId="77777777" w:rsidR="00D71450" w:rsidRPr="00E86E44" w:rsidRDefault="00D71450" w:rsidP="00D71450">
      <w:pPr>
        <w:pStyle w:val="BodyText"/>
      </w:pPr>
      <w:r w:rsidRPr="00E86E44">
        <w:t xml:space="preserve">You should take your regular prescription medications with water the morning of surgery. Bring your medications including any inhalers with you to the Hospital.  </w:t>
      </w:r>
    </w:p>
    <w:p w14:paraId="53CC4D14" w14:textId="77777777" w:rsidR="00D71450" w:rsidRPr="00E86E44" w:rsidRDefault="00D71450" w:rsidP="00D71450">
      <w:pPr>
        <w:pStyle w:val="BodyText"/>
      </w:pPr>
    </w:p>
    <w:bookmarkEnd w:id="29"/>
    <w:p w14:paraId="5FB5E429" w14:textId="77777777" w:rsidR="00D71450" w:rsidRDefault="00D71450" w:rsidP="00D71450">
      <w:pPr>
        <w:pStyle w:val="BodyText"/>
      </w:pPr>
      <w:r w:rsidRPr="00E86E44">
        <w:t>You may also be asked to stop taking medications such as Vitamin E, ginkgo biloba, omega, garlic or ginseng at least one week before surgery. These medications “thin” your blood, which could cause excessive bleeding during and after surgery. Check with your Surgeon.</w:t>
      </w:r>
    </w:p>
    <w:p w14:paraId="5FFEE850" w14:textId="77777777" w:rsidR="00D71450" w:rsidRPr="00D71450" w:rsidRDefault="00D71450" w:rsidP="00D71450">
      <w:pPr>
        <w:pStyle w:val="BodyText"/>
        <w:rPr>
          <w:rStyle w:val="Strong"/>
        </w:rPr>
      </w:pPr>
      <w:bookmarkStart w:id="30" w:name="_GoBack"/>
      <w:r w:rsidRPr="00D71450">
        <w:rPr>
          <w:rStyle w:val="Strong"/>
          <w:noProof/>
        </w:rPr>
        <w:drawing>
          <wp:anchor distT="0" distB="0" distL="114300" distR="114300" simplePos="0" relativeHeight="251695104" behindDoc="1" locked="0" layoutInCell="1" allowOverlap="1" wp14:anchorId="4AA1047C" wp14:editId="1E35ED87">
            <wp:simplePos x="0" y="0"/>
            <wp:positionH relativeFrom="column">
              <wp:posOffset>5056505</wp:posOffset>
            </wp:positionH>
            <wp:positionV relativeFrom="paragraph">
              <wp:posOffset>14605</wp:posOffset>
            </wp:positionV>
            <wp:extent cx="1337310" cy="2514600"/>
            <wp:effectExtent l="19050" t="0" r="0" b="0"/>
            <wp:wrapTight wrapText="bothSides">
              <wp:wrapPolygon edited="0">
                <wp:start x="-308" y="0"/>
                <wp:lineTo x="-308" y="21436"/>
                <wp:lineTo x="21538" y="21436"/>
                <wp:lineTo x="21538" y="0"/>
                <wp:lineTo x="-308" y="0"/>
              </wp:wrapPolygon>
            </wp:wrapTight>
            <wp:docPr id="23"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337310" cy="2514600"/>
                    </a:xfrm>
                    <a:prstGeom prst="rect">
                      <a:avLst/>
                    </a:prstGeom>
                    <a:noFill/>
                    <a:ln w="9525">
                      <a:noFill/>
                      <a:miter lim="800000"/>
                      <a:headEnd/>
                      <a:tailEnd/>
                    </a:ln>
                  </pic:spPr>
                </pic:pic>
              </a:graphicData>
            </a:graphic>
          </wp:anchor>
        </w:drawing>
      </w:r>
      <w:bookmarkEnd w:id="30"/>
      <w:r w:rsidRPr="00D71450">
        <w:rPr>
          <w:rStyle w:val="Strong"/>
        </w:rPr>
        <w:t>Skin preparation:</w:t>
      </w:r>
    </w:p>
    <w:p w14:paraId="512322B9" w14:textId="77777777" w:rsidR="00D71450" w:rsidRPr="001B6066" w:rsidRDefault="00D71450" w:rsidP="00D71450">
      <w:pPr>
        <w:rPr>
          <w:b/>
        </w:rPr>
      </w:pPr>
      <w:r w:rsidRPr="00317D6E">
        <w:t>Stop shaving in the operative area one week (7 days)</w:t>
      </w:r>
      <w:r>
        <w:t xml:space="preserve"> </w:t>
      </w:r>
      <w:r w:rsidRPr="00317D6E">
        <w:t xml:space="preserve">before your surgery date. Shaving can cause tiny nicks in the skin that may allow germs to enter your body and cause an infection. </w:t>
      </w:r>
      <w:r w:rsidRPr="001B6066">
        <w:rPr>
          <w:b/>
        </w:rPr>
        <w:t xml:space="preserve">Do not use bath scents, powders or body lotions. </w:t>
      </w:r>
    </w:p>
    <w:p w14:paraId="4BF7EEFE" w14:textId="77777777" w:rsidR="00D71450" w:rsidRPr="002A4B51" w:rsidRDefault="00D71450" w:rsidP="00D71450">
      <w:pPr>
        <w:pStyle w:val="ListParagraph"/>
      </w:pPr>
      <w:r w:rsidRPr="00BE459F">
        <w:t>The night before surgery bath or shower and wash your entire body using the Chlorhexidine sponge</w:t>
      </w:r>
      <w:r>
        <w:t xml:space="preserve">. </w:t>
      </w:r>
      <w:r w:rsidRPr="00BE459F">
        <w:t xml:space="preserve"> </w:t>
      </w:r>
      <w:r w:rsidRPr="002A4B51">
        <w:t xml:space="preserve">Pat yourself dry with a fresh clean soft towel, put on clean pajamas or clothes and put on freshly laundered bed linens </w:t>
      </w:r>
      <w:r>
        <w:t xml:space="preserve">on your bed </w:t>
      </w:r>
      <w:r w:rsidRPr="002A4B51">
        <w:t>if you are able</w:t>
      </w:r>
      <w:r>
        <w:t>.</w:t>
      </w:r>
    </w:p>
    <w:p w14:paraId="019873AC" w14:textId="77777777" w:rsidR="00D71450" w:rsidRPr="00FD1E35" w:rsidRDefault="00D71450" w:rsidP="00D71450">
      <w:pPr>
        <w:pStyle w:val="ListParagraph"/>
      </w:pPr>
      <w:r w:rsidRPr="002A4B51">
        <w:t xml:space="preserve">The morning of surgery </w:t>
      </w:r>
      <w:proofErr w:type="gramStart"/>
      <w:r w:rsidRPr="002A4B51">
        <w:t>repeat</w:t>
      </w:r>
      <w:proofErr w:type="gramEnd"/>
      <w:r w:rsidRPr="002A4B51">
        <w:t xml:space="preserve"> your bath or shower using the Chlorhexidine 4% soap sponges</w:t>
      </w:r>
      <w:r>
        <w:t>.</w:t>
      </w:r>
      <w:r w:rsidRPr="002A4B51">
        <w:t xml:space="preserve"> </w:t>
      </w:r>
      <w:r>
        <w:br/>
      </w:r>
      <w:r w:rsidRPr="00FD1E35">
        <w:rPr>
          <w:b/>
        </w:rPr>
        <w:t>(Chlorhexidine 4% soap sponges are available at the QCH Gift Box)</w:t>
      </w:r>
    </w:p>
    <w:p w14:paraId="509A4874" w14:textId="77777777" w:rsidR="00D71450" w:rsidRDefault="00D71450" w:rsidP="00D71450">
      <w:pPr>
        <w:pStyle w:val="ListParagraph"/>
      </w:pPr>
      <w:r w:rsidRPr="009D71BA">
        <w:t xml:space="preserve">If you are a smoker, stop smoking </w:t>
      </w:r>
      <w:r>
        <w:t xml:space="preserve">at least </w:t>
      </w:r>
      <w:r w:rsidRPr="009D71BA">
        <w:t xml:space="preserve">24 hours before your surgery. We can provide you with smoking cessation support to prevent nicotine withdrawal during your hospitalization. </w:t>
      </w:r>
    </w:p>
    <w:p w14:paraId="49DA621B" w14:textId="77777777" w:rsidR="00D71450" w:rsidRPr="009D71BA" w:rsidRDefault="00D71450" w:rsidP="00D71450">
      <w:pPr>
        <w:pStyle w:val="ListParagraph"/>
      </w:pPr>
      <w:r w:rsidRPr="009D71BA">
        <w:t xml:space="preserve">Do not drink alcohol </w:t>
      </w:r>
      <w:r>
        <w:t xml:space="preserve">at least </w:t>
      </w:r>
      <w:r w:rsidRPr="009D71BA">
        <w:t>24 hours before surgery.</w:t>
      </w:r>
    </w:p>
    <w:p w14:paraId="59F2948D" w14:textId="77777777" w:rsidR="00D71450" w:rsidRPr="00C42B74" w:rsidRDefault="00D71450" w:rsidP="00D71450">
      <w:pPr>
        <w:pStyle w:val="ListParagraph"/>
      </w:pPr>
      <w:r w:rsidRPr="00207C3D">
        <w:t xml:space="preserve">On the day of surgery do not </w:t>
      </w:r>
      <w:r>
        <w:t xml:space="preserve">apply </w:t>
      </w:r>
      <w:r w:rsidRPr="00207C3D">
        <w:t xml:space="preserve">deodorant, </w:t>
      </w:r>
      <w:r>
        <w:t xml:space="preserve">powders, and body lotions </w:t>
      </w:r>
      <w:r w:rsidRPr="00207C3D">
        <w:t xml:space="preserve">or </w:t>
      </w:r>
      <w:r>
        <w:t xml:space="preserve">insert </w:t>
      </w:r>
      <w:r w:rsidRPr="00207C3D">
        <w:t xml:space="preserve">contact lenses. </w:t>
      </w:r>
      <w:r w:rsidRPr="00207C3D">
        <w:rPr>
          <w:b/>
        </w:rPr>
        <w:t xml:space="preserve">Please do not wear any scented products </w:t>
      </w:r>
      <w:r>
        <w:rPr>
          <w:b/>
        </w:rPr>
        <w:t>because some people are allergic to them.</w:t>
      </w:r>
    </w:p>
    <w:p w14:paraId="4A39D0E5" w14:textId="77777777" w:rsidR="00D71450" w:rsidRPr="009D71BA" w:rsidRDefault="00D71450" w:rsidP="00D71450">
      <w:pPr>
        <w:pStyle w:val="ListParagraph"/>
      </w:pPr>
      <w:r w:rsidRPr="009D71BA">
        <w:lastRenderedPageBreak/>
        <w:t>Do not bring valuables (jewellery, credit cards, and money) to the Hospital.  We do not assume responsibility for lost or stolen articles.</w:t>
      </w:r>
    </w:p>
    <w:p w14:paraId="270FBBB5" w14:textId="77777777" w:rsidR="00D71450" w:rsidRDefault="00D71450" w:rsidP="00D71450">
      <w:pPr>
        <w:pStyle w:val="ListParagraph"/>
      </w:pPr>
      <w:r w:rsidRPr="00AE7A3B">
        <w:t>Arrange for someone to drive you to the Hospital the day of surgery and drive you home on your discharge day.</w:t>
      </w:r>
    </w:p>
    <w:p w14:paraId="21A0D26B" w14:textId="77777777" w:rsidR="00D71450" w:rsidRPr="00784EE7" w:rsidRDefault="00D71450" w:rsidP="00D71450">
      <w:pPr>
        <w:pStyle w:val="BodyText"/>
      </w:pPr>
    </w:p>
    <w:p w14:paraId="31B5072C" w14:textId="77777777" w:rsidR="00D71450" w:rsidRPr="001E4FEC" w:rsidRDefault="00D71450" w:rsidP="00D71450">
      <w:pPr>
        <w:pStyle w:val="Heading10"/>
      </w:pPr>
      <w:bookmarkStart w:id="31" w:name="_Toc414526752"/>
      <w:bookmarkStart w:id="32" w:name="_Toc414526913"/>
      <w:bookmarkStart w:id="33" w:name="_Toc429992565"/>
      <w:bookmarkStart w:id="34" w:name="_Toc30410230"/>
      <w:r>
        <w:t>What should I bring to Hospital?</w:t>
      </w:r>
      <w:bookmarkEnd w:id="31"/>
      <w:bookmarkEnd w:id="32"/>
      <w:bookmarkEnd w:id="33"/>
      <w:bookmarkEnd w:id="34"/>
    </w:p>
    <w:p w14:paraId="08E0F496" w14:textId="77777777" w:rsidR="00D71450" w:rsidRPr="00784EE7" w:rsidRDefault="00D71450" w:rsidP="00D71450">
      <w:pPr>
        <w:pStyle w:val="BodyText"/>
      </w:pPr>
    </w:p>
    <w:p w14:paraId="3913CA8D" w14:textId="77777777" w:rsidR="00D71450" w:rsidRPr="009D71BA" w:rsidRDefault="00D71450" w:rsidP="00D71450">
      <w:pPr>
        <w:pStyle w:val="ListParagraph"/>
      </w:pPr>
      <w:r w:rsidRPr="009D71BA">
        <w:t>All medications in their proper bottles including eye/ear drops, creams, inhalers, vitamins, herbals, and all over-the-counter medications.</w:t>
      </w:r>
    </w:p>
    <w:p w14:paraId="474E5592" w14:textId="77777777" w:rsidR="00D71450" w:rsidRPr="009D71BA" w:rsidRDefault="00D71450" w:rsidP="00D71450">
      <w:pPr>
        <w:pStyle w:val="ListParagraph"/>
      </w:pPr>
      <w:r w:rsidRPr="009D71BA">
        <w:t>Dressing gown.</w:t>
      </w:r>
    </w:p>
    <w:p w14:paraId="23358D6B" w14:textId="77777777" w:rsidR="00D71450" w:rsidRPr="009D71BA" w:rsidRDefault="00D71450" w:rsidP="00D71450">
      <w:pPr>
        <w:pStyle w:val="ListParagraph"/>
      </w:pPr>
      <w:r w:rsidRPr="009D71BA">
        <w:t>Non-skid slippers.</w:t>
      </w:r>
    </w:p>
    <w:p w14:paraId="587F115E" w14:textId="77777777" w:rsidR="00D71450" w:rsidRPr="009D71BA" w:rsidRDefault="00D71450" w:rsidP="00D71450">
      <w:pPr>
        <w:pStyle w:val="ListParagraph"/>
      </w:pPr>
      <w:r w:rsidRPr="009D71BA">
        <w:t>Comfortable clothing, for example: pyjamas, and clothes to wear home.</w:t>
      </w:r>
    </w:p>
    <w:p w14:paraId="1DCA38A3" w14:textId="77777777" w:rsidR="00D71450" w:rsidRPr="009D71BA" w:rsidRDefault="00D71450" w:rsidP="00D71450">
      <w:pPr>
        <w:pStyle w:val="ListParagraph"/>
      </w:pPr>
      <w:r w:rsidRPr="009D71BA">
        <w:t xml:space="preserve">Toothbrush, toothpaste, soap, shampoo, deodorant, Kleenex™, razors these items are not supplied by the </w:t>
      </w:r>
      <w:r>
        <w:t>h</w:t>
      </w:r>
      <w:r w:rsidRPr="009D71BA">
        <w:t>ospital.</w:t>
      </w:r>
    </w:p>
    <w:p w14:paraId="71EB97DC" w14:textId="77777777" w:rsidR="00D71450" w:rsidRPr="0002682E" w:rsidRDefault="00D71450" w:rsidP="00D71450">
      <w:pPr>
        <w:pStyle w:val="ListParagraph"/>
      </w:pPr>
      <w:r w:rsidRPr="0002682E">
        <w:t>Please label any equipment brought from home with your name on it</w:t>
      </w:r>
      <w:r>
        <w:t>.</w:t>
      </w:r>
    </w:p>
    <w:p w14:paraId="762DBA2C" w14:textId="77777777" w:rsidR="00D71450" w:rsidRPr="0002682E" w:rsidRDefault="00D71450" w:rsidP="00D71450">
      <w:pPr>
        <w:pStyle w:val="ListParagraph"/>
      </w:pPr>
      <w:r w:rsidRPr="0002682E">
        <w:t>A list of allergies including the type of reaction</w:t>
      </w:r>
      <w:r>
        <w:t>.</w:t>
      </w:r>
    </w:p>
    <w:p w14:paraId="534C0F83" w14:textId="77777777" w:rsidR="00D71450" w:rsidRDefault="00D71450" w:rsidP="00D71450">
      <w:pPr>
        <w:pStyle w:val="BodyText"/>
      </w:pPr>
      <w:bookmarkStart w:id="35" w:name="_Toc414526753"/>
      <w:bookmarkStart w:id="36" w:name="_Toc414526914"/>
      <w:bookmarkStart w:id="37" w:name="_Toc429992566"/>
    </w:p>
    <w:p w14:paraId="27FBF33A" w14:textId="77777777" w:rsidR="00D71450" w:rsidRDefault="00D71450" w:rsidP="00D71450">
      <w:pPr>
        <w:pStyle w:val="Heading10"/>
      </w:pPr>
      <w:bookmarkStart w:id="38" w:name="_Toc30410231"/>
      <w:r w:rsidRPr="007314B1">
        <w:t>What happens the day of my surgery?</w:t>
      </w:r>
      <w:bookmarkEnd w:id="35"/>
      <w:bookmarkEnd w:id="36"/>
      <w:bookmarkEnd w:id="37"/>
      <w:bookmarkEnd w:id="38"/>
    </w:p>
    <w:p w14:paraId="07AEBB5C" w14:textId="77777777" w:rsidR="00D71450" w:rsidRPr="001E4FEC" w:rsidRDefault="00D71450" w:rsidP="00D71450">
      <w:pPr>
        <w:rPr>
          <w:lang w:val="en-CA"/>
        </w:rPr>
      </w:pPr>
    </w:p>
    <w:p w14:paraId="5556703E" w14:textId="77777777" w:rsidR="00D71450" w:rsidRPr="00784EE7" w:rsidRDefault="00D71450" w:rsidP="00D71450">
      <w:pPr>
        <w:pStyle w:val="ListParagraph"/>
      </w:pPr>
      <w:r w:rsidRPr="00784EE7">
        <w:t>On arrival to the Hospital; report to the Patient Registration Department on the main floor.  Please bring your health card and medications with you.</w:t>
      </w:r>
    </w:p>
    <w:p w14:paraId="701CE0B9" w14:textId="77777777" w:rsidR="00D71450" w:rsidRPr="00784EE7" w:rsidRDefault="00D71450" w:rsidP="00D71450">
      <w:pPr>
        <w:pStyle w:val="ListParagraph"/>
      </w:pPr>
      <w:r w:rsidRPr="00784EE7">
        <w:t xml:space="preserve">From Patient Registration you will be taken to the Day Surgery Unit (DSU). A care partner can accompany you and remain with you until you go to surgery. </w:t>
      </w:r>
    </w:p>
    <w:p w14:paraId="1EE6101F" w14:textId="77777777" w:rsidR="00D71450" w:rsidRPr="00784EE7" w:rsidRDefault="00D71450" w:rsidP="00D71450">
      <w:pPr>
        <w:pStyle w:val="ListParagraph"/>
      </w:pPr>
      <w:r w:rsidRPr="00784EE7">
        <w:t>After you arrive at the Day Surgery Unit (DSU), you will change into a hospital gown and your clothes will be placed in a bag for later transfer to your room.</w:t>
      </w:r>
    </w:p>
    <w:p w14:paraId="7B0532ED" w14:textId="77777777" w:rsidR="00D71450" w:rsidRPr="00784EE7" w:rsidRDefault="00D71450" w:rsidP="00D71450">
      <w:pPr>
        <w:pStyle w:val="ListParagraph"/>
      </w:pPr>
      <w:r w:rsidRPr="00784EE7">
        <w:t>A Nurse will complete the paperwork for your admission to the hospital.</w:t>
      </w:r>
    </w:p>
    <w:p w14:paraId="117F9ABF" w14:textId="77777777" w:rsidR="00D71450" w:rsidRPr="00784EE7" w:rsidRDefault="00D71450" w:rsidP="00D71450">
      <w:pPr>
        <w:pStyle w:val="ListParagraph"/>
      </w:pPr>
      <w:r w:rsidRPr="00784EE7">
        <w:t>The Nurse will start an intravenous by inserting a small needle into your arm or hand.  Prior to the surgery you will receive an antibiotic through the intravenous.</w:t>
      </w:r>
    </w:p>
    <w:p w14:paraId="6760538C" w14:textId="77777777" w:rsidR="00D71450" w:rsidRPr="00784EE7" w:rsidRDefault="00D71450" w:rsidP="00D71450">
      <w:pPr>
        <w:pStyle w:val="ListParagraph"/>
      </w:pPr>
      <w:r w:rsidRPr="00784EE7">
        <w:t>A Nurse or Ward Assistant will take you to the Operating Room.</w:t>
      </w:r>
    </w:p>
    <w:p w14:paraId="75720A9B" w14:textId="77777777" w:rsidR="00D71450" w:rsidRPr="00784EE7" w:rsidRDefault="00D71450" w:rsidP="00D71450">
      <w:pPr>
        <w:pStyle w:val="ListParagraph"/>
      </w:pPr>
      <w:r w:rsidRPr="00784EE7">
        <w:t xml:space="preserve">You will talk to your Anesthesiologist and Surgeon in the waiting area. </w:t>
      </w:r>
    </w:p>
    <w:p w14:paraId="330DD9F7" w14:textId="77777777" w:rsidR="00D71450" w:rsidRPr="00784EE7" w:rsidRDefault="00D71450" w:rsidP="00D71450">
      <w:pPr>
        <w:pStyle w:val="ListParagraph"/>
      </w:pPr>
      <w:r w:rsidRPr="00784EE7">
        <w:t xml:space="preserve">Your surgery will last about 1-2 hours. </w:t>
      </w:r>
    </w:p>
    <w:p w14:paraId="356FA3BC" w14:textId="77777777" w:rsidR="00D71450" w:rsidRPr="00784EE7" w:rsidRDefault="00D71450" w:rsidP="00D71450">
      <w:pPr>
        <w:pStyle w:val="ListParagraph"/>
      </w:pPr>
      <w:r w:rsidRPr="00784EE7">
        <w:t>After your surgery, you will go to the Post Anesthetic Care Unit (PACU) for monitoring.</w:t>
      </w:r>
    </w:p>
    <w:p w14:paraId="16E93652" w14:textId="77777777" w:rsidR="00D71450" w:rsidRPr="00784EE7" w:rsidRDefault="00D71450" w:rsidP="00D71450">
      <w:pPr>
        <w:pStyle w:val="ListParagraph"/>
      </w:pPr>
      <w:r w:rsidRPr="00784EE7">
        <w:t>The Nurse will check your blood pressure, pulse, and operative site frequently. You will have an intravenous. A urinary catheter will be in place connected to a continuous bladder irrigation set up.</w:t>
      </w:r>
    </w:p>
    <w:p w14:paraId="0BD5A529" w14:textId="77777777" w:rsidR="00D71450" w:rsidRPr="00784EE7" w:rsidRDefault="00D71450" w:rsidP="00D71450">
      <w:pPr>
        <w:pStyle w:val="ListParagraph"/>
      </w:pPr>
      <w:r w:rsidRPr="00784EE7">
        <w:t>You may have oxygen provided.</w:t>
      </w:r>
    </w:p>
    <w:p w14:paraId="1E2DC04E" w14:textId="77777777" w:rsidR="00D71450" w:rsidRPr="00784EE7" w:rsidRDefault="00D71450" w:rsidP="00D71450">
      <w:pPr>
        <w:pStyle w:val="ListParagraph"/>
      </w:pPr>
      <w:r w:rsidRPr="00784EE7">
        <w:t>If you feel any pain or nausea, inform the Nurse.  You will be given medication to help with this.</w:t>
      </w:r>
    </w:p>
    <w:p w14:paraId="5C3742D5" w14:textId="77777777" w:rsidR="00D71450" w:rsidRPr="00784EE7" w:rsidRDefault="00D71450" w:rsidP="00D71450">
      <w:pPr>
        <w:pStyle w:val="ListParagraph"/>
      </w:pPr>
      <w:r w:rsidRPr="00784EE7">
        <w:lastRenderedPageBreak/>
        <w:t>You may be drowsy after the surgery, as you become more alert, we will encourage you to do deep breathing and ankle exercises.  These exercises will help to prevent complications.</w:t>
      </w:r>
    </w:p>
    <w:p w14:paraId="4F0BBEB1" w14:textId="77777777" w:rsidR="00D71450" w:rsidRPr="00784EE7" w:rsidRDefault="00D71450" w:rsidP="00D71450">
      <w:pPr>
        <w:pStyle w:val="ListParagraph"/>
      </w:pPr>
      <w:r w:rsidRPr="00784EE7">
        <w:t>Your family will be able to visit you after you are admitted to your room.  They can also bring any extra personal toiletries and clothing at this time.</w:t>
      </w:r>
    </w:p>
    <w:p w14:paraId="109F79ED" w14:textId="77777777" w:rsidR="00D71450" w:rsidRDefault="00D71450" w:rsidP="00D71450">
      <w:pPr>
        <w:pStyle w:val="BodyText"/>
      </w:pPr>
    </w:p>
    <w:p w14:paraId="5115229B" w14:textId="77777777" w:rsidR="00D71450" w:rsidRDefault="00D71450" w:rsidP="00D71450">
      <w:pPr>
        <w:pStyle w:val="Heading10"/>
      </w:pPr>
      <w:bookmarkStart w:id="39" w:name="_Toc414526754"/>
      <w:bookmarkStart w:id="40" w:name="_Toc414526915"/>
      <w:bookmarkStart w:id="41" w:name="_Toc429992567"/>
      <w:bookmarkStart w:id="42" w:name="_Toc30410232"/>
      <w:r>
        <w:t>After surgery</w:t>
      </w:r>
      <w:bookmarkEnd w:id="39"/>
      <w:bookmarkEnd w:id="40"/>
      <w:bookmarkEnd w:id="41"/>
      <w:bookmarkEnd w:id="42"/>
    </w:p>
    <w:p w14:paraId="32DD8647" w14:textId="77777777" w:rsidR="00D71450" w:rsidRPr="009E5F3B" w:rsidRDefault="00D71450" w:rsidP="00D71450">
      <w:pPr>
        <w:pStyle w:val="Heading20"/>
      </w:pPr>
      <w:bookmarkStart w:id="43" w:name="_Toc414526755"/>
      <w:bookmarkStart w:id="44" w:name="_Toc414526916"/>
      <w:bookmarkStart w:id="45" w:name="_Toc429992568"/>
      <w:bookmarkStart w:id="46" w:name="_Toc30410233"/>
      <w:r w:rsidRPr="009E5F3B">
        <w:t>Assessments</w:t>
      </w:r>
      <w:bookmarkEnd w:id="43"/>
      <w:bookmarkEnd w:id="44"/>
      <w:bookmarkEnd w:id="45"/>
      <w:bookmarkEnd w:id="46"/>
    </w:p>
    <w:p w14:paraId="77750FD5" w14:textId="77777777" w:rsidR="00D71450" w:rsidRDefault="00D71450" w:rsidP="00D71450">
      <w:pPr>
        <w:pStyle w:val="BodyText"/>
      </w:pPr>
      <w:r w:rsidRPr="009E5F3B">
        <w:t xml:space="preserve">The </w:t>
      </w:r>
      <w:r>
        <w:t>N</w:t>
      </w:r>
      <w:r w:rsidRPr="009E5F3B">
        <w:t>urse will check you often to ensure that you are comfortable and progressing well.</w:t>
      </w:r>
      <w:r>
        <w:t xml:space="preserve">  </w:t>
      </w:r>
      <w:r w:rsidRPr="009E5F3B">
        <w:t>Your temperature, heart rate, blood pressure, and abdominal dressing are checked. The</w:t>
      </w:r>
      <w:r>
        <w:t xml:space="preserve"> N</w:t>
      </w:r>
      <w:r w:rsidRPr="009E5F3B">
        <w:t xml:space="preserve">urse will also listen to your lungs to check your </w:t>
      </w:r>
      <w:r>
        <w:t>breathing</w:t>
      </w:r>
      <w:r w:rsidRPr="009E5F3B">
        <w:t xml:space="preserve"> and your abdomen</w:t>
      </w:r>
      <w:r>
        <w:t xml:space="preserve"> </w:t>
      </w:r>
      <w:r w:rsidRPr="009E5F3B">
        <w:t>to check your bowel sounds. You will also be asked about “passing gas” and bowel</w:t>
      </w:r>
      <w:r>
        <w:t xml:space="preserve"> </w:t>
      </w:r>
      <w:r w:rsidRPr="009E5F3B">
        <w:t>movements.</w:t>
      </w:r>
    </w:p>
    <w:p w14:paraId="60ED4780" w14:textId="77777777" w:rsidR="00D71450" w:rsidRPr="009E5F3B" w:rsidRDefault="00D71450" w:rsidP="00D71450">
      <w:pPr>
        <w:pStyle w:val="BodyText"/>
      </w:pPr>
    </w:p>
    <w:p w14:paraId="09DCF3B6" w14:textId="77777777" w:rsidR="00D71450" w:rsidRPr="009E5F3B" w:rsidRDefault="00D71450" w:rsidP="00D71450">
      <w:pPr>
        <w:pStyle w:val="Heading20"/>
        <w:rPr>
          <w:bCs/>
          <w:szCs w:val="28"/>
        </w:rPr>
      </w:pPr>
      <w:bookmarkStart w:id="47" w:name="_Toc414526756"/>
      <w:bookmarkStart w:id="48" w:name="_Toc414526917"/>
      <w:bookmarkStart w:id="49" w:name="_Toc429992569"/>
      <w:bookmarkStart w:id="50" w:name="_Toc30410234"/>
      <w:r w:rsidRPr="009E5F3B">
        <w:t>Intravenous</w:t>
      </w:r>
      <w:bookmarkEnd w:id="47"/>
      <w:bookmarkEnd w:id="48"/>
      <w:bookmarkEnd w:id="49"/>
      <w:bookmarkEnd w:id="50"/>
    </w:p>
    <w:p w14:paraId="7C7E4A68" w14:textId="77777777" w:rsidR="00D71450" w:rsidRDefault="00D71450" w:rsidP="00D71450">
      <w:pPr>
        <w:pStyle w:val="BodyText"/>
      </w:pPr>
      <w:r w:rsidRPr="009E5F3B">
        <w:t xml:space="preserve">You will have an intravenous (IV) to replace your fluids until you are able to drink and eat well. Do not pull on the </w:t>
      </w:r>
      <w:r>
        <w:t>intravenous (</w:t>
      </w:r>
      <w:r w:rsidRPr="009E5F3B">
        <w:t>IV</w:t>
      </w:r>
      <w:r>
        <w:t>)</w:t>
      </w:r>
      <w:r w:rsidRPr="009E5F3B">
        <w:t xml:space="preserve"> tubing. When you are walking, use your hand that does not have the </w:t>
      </w:r>
      <w:r>
        <w:t>intravenous (</w:t>
      </w:r>
      <w:r w:rsidRPr="009E5F3B">
        <w:t>IV</w:t>
      </w:r>
      <w:r>
        <w:t>)</w:t>
      </w:r>
      <w:r w:rsidRPr="009E5F3B">
        <w:t xml:space="preserve"> to push the pole.</w:t>
      </w:r>
    </w:p>
    <w:p w14:paraId="13F967F4" w14:textId="77777777" w:rsidR="00D71450" w:rsidRPr="00A965EA" w:rsidRDefault="00D71450" w:rsidP="00D71450">
      <w:pPr>
        <w:pStyle w:val="BodyText"/>
      </w:pPr>
    </w:p>
    <w:p w14:paraId="6215ABF8" w14:textId="77777777" w:rsidR="00D71450" w:rsidRPr="007A7555" w:rsidRDefault="00D71450" w:rsidP="00D71450">
      <w:pPr>
        <w:pStyle w:val="Heading20"/>
      </w:pPr>
      <w:bookmarkStart w:id="51" w:name="_Toc414526757"/>
      <w:bookmarkStart w:id="52" w:name="_Toc414526918"/>
      <w:bookmarkStart w:id="53" w:name="_Toc429992570"/>
      <w:bookmarkStart w:id="54" w:name="_Toc30410235"/>
      <w:r>
        <w:t>Support</w:t>
      </w:r>
      <w:r w:rsidRPr="007A7555">
        <w:t xml:space="preserve"> stockings</w:t>
      </w:r>
      <w:bookmarkEnd w:id="51"/>
      <w:bookmarkEnd w:id="52"/>
      <w:bookmarkEnd w:id="53"/>
      <w:bookmarkEnd w:id="54"/>
    </w:p>
    <w:p w14:paraId="74732900" w14:textId="77777777" w:rsidR="00D71450" w:rsidRDefault="00D71450" w:rsidP="00D71450">
      <w:pPr>
        <w:pStyle w:val="BodyText"/>
      </w:pPr>
      <w:r w:rsidRPr="007A7555">
        <w:t xml:space="preserve">Your Surgeon may order </w:t>
      </w:r>
      <w:r>
        <w:t>support</w:t>
      </w:r>
      <w:r w:rsidRPr="007A7555">
        <w:t xml:space="preserve"> stockings for you. </w:t>
      </w:r>
      <w:r>
        <w:t>Support</w:t>
      </w:r>
      <w:r w:rsidRPr="007A7555">
        <w:t xml:space="preserve"> stockings are long elastic stockings. These stocking </w:t>
      </w:r>
      <w:r>
        <w:t xml:space="preserve">may </w:t>
      </w:r>
      <w:r w:rsidRPr="007A7555">
        <w:t xml:space="preserve">help to </w:t>
      </w:r>
      <w:r>
        <w:t xml:space="preserve">improve </w:t>
      </w:r>
      <w:r w:rsidRPr="007A7555">
        <w:t xml:space="preserve">circulation in your legs. They are to be worn until you are walking </w:t>
      </w:r>
      <w:r w:rsidRPr="00CA3B46">
        <w:t>frequently.</w:t>
      </w:r>
    </w:p>
    <w:p w14:paraId="00F8D206" w14:textId="77777777" w:rsidR="00D71450" w:rsidRPr="009E5F3B" w:rsidRDefault="00D71450" w:rsidP="00D71450">
      <w:pPr>
        <w:pStyle w:val="BodyText"/>
      </w:pPr>
    </w:p>
    <w:p w14:paraId="649DEEBE" w14:textId="77777777" w:rsidR="00D71450" w:rsidRDefault="00D71450" w:rsidP="00D71450">
      <w:pPr>
        <w:pStyle w:val="Heading20"/>
      </w:pPr>
      <w:bookmarkStart w:id="55" w:name="_Toc382484957"/>
      <w:bookmarkStart w:id="56" w:name="_Toc414526758"/>
      <w:bookmarkStart w:id="57" w:name="_Toc414526919"/>
      <w:bookmarkStart w:id="58" w:name="_Toc429992571"/>
      <w:bookmarkStart w:id="59" w:name="_Toc30410236"/>
      <w:r w:rsidRPr="0053646C">
        <w:t>Pain management</w:t>
      </w:r>
      <w:bookmarkEnd w:id="55"/>
      <w:bookmarkEnd w:id="56"/>
      <w:bookmarkEnd w:id="57"/>
      <w:bookmarkEnd w:id="58"/>
      <w:bookmarkEnd w:id="59"/>
    </w:p>
    <w:p w14:paraId="19DCE291" w14:textId="77777777" w:rsidR="00D71450" w:rsidRDefault="00D71450" w:rsidP="00D71450">
      <w:pPr>
        <w:pStyle w:val="BodyText"/>
      </w:pPr>
      <w:r>
        <w:t xml:space="preserve">Pain management is very important for a quick and speedy recovery. The Anesthesiologist will discuss different management </w:t>
      </w:r>
      <w:r w:rsidRPr="00CA3B46">
        <w:t>options with you.</w:t>
      </w:r>
      <w:r>
        <w:t xml:space="preserve">  </w:t>
      </w:r>
    </w:p>
    <w:p w14:paraId="49EC9710" w14:textId="77777777" w:rsidR="00D71450" w:rsidRPr="00A965EA" w:rsidRDefault="00D71450" w:rsidP="00D71450">
      <w:pPr>
        <w:pStyle w:val="BodyText"/>
      </w:pPr>
    </w:p>
    <w:p w14:paraId="146C181B" w14:textId="77777777" w:rsidR="00D71450" w:rsidRDefault="00D71450" w:rsidP="00D71450">
      <w:pPr>
        <w:pStyle w:val="BodyText"/>
      </w:pPr>
      <w:r w:rsidRPr="007166E4">
        <w:t xml:space="preserve">Inform your Nurse if you are uncomfortable or having pain.  </w:t>
      </w:r>
      <w:r>
        <w:t>Y</w:t>
      </w:r>
      <w:r w:rsidRPr="007166E4">
        <w:t xml:space="preserve">ou may also experience bladder spasms which may feel like a muscle cramp that comes and goes in waves. </w:t>
      </w:r>
      <w:r>
        <w:t xml:space="preserve">Pain medication will help to relieve the spasms. If your pain medication does not seem to be working inform your Nurse. Your Nurse will check and assess your level of pain. If you are still uncomfortable and the Nurse has checked and assessed your pain level, your Nurse will notify your Doctor and your dose will be adjusted as required. </w:t>
      </w:r>
      <w:r w:rsidRPr="007166E4">
        <w:t xml:space="preserve">You will be discharged home with a prescription for medication to manage your </w:t>
      </w:r>
      <w:r w:rsidRPr="00CA3B46">
        <w:t>pain.</w:t>
      </w:r>
    </w:p>
    <w:p w14:paraId="11E58EBD" w14:textId="77777777" w:rsidR="00D71450" w:rsidRPr="00784EE7" w:rsidRDefault="00D71450" w:rsidP="00D71450">
      <w:pPr>
        <w:pStyle w:val="BodyText"/>
      </w:pPr>
    </w:p>
    <w:p w14:paraId="2EA1B4B7" w14:textId="77777777" w:rsidR="00D71450" w:rsidRPr="00E86E44" w:rsidRDefault="00D71450" w:rsidP="00D71450">
      <w:pPr>
        <w:pStyle w:val="BodyText"/>
      </w:pPr>
      <w:r w:rsidRPr="00E86E44">
        <w:br w:type="page"/>
      </w:r>
    </w:p>
    <w:p w14:paraId="0C9E91F9" w14:textId="77777777" w:rsidR="00D71450" w:rsidRDefault="00D71450" w:rsidP="00D71450">
      <w:pPr>
        <w:pStyle w:val="Heading20"/>
      </w:pPr>
      <w:bookmarkStart w:id="60" w:name="_Toc30410237"/>
      <w:r w:rsidRPr="00EC00D6">
        <w:lastRenderedPageBreak/>
        <w:t xml:space="preserve">Pain </w:t>
      </w:r>
      <w:r>
        <w:t>s</w:t>
      </w:r>
      <w:r w:rsidRPr="00EC00D6">
        <w:t xml:space="preserve">cale </w:t>
      </w:r>
      <w:r>
        <w:t>r</w:t>
      </w:r>
      <w:r w:rsidRPr="00EC00D6">
        <w:t>uler</w:t>
      </w:r>
      <w:bookmarkEnd w:id="60"/>
    </w:p>
    <w:p w14:paraId="3A52A77E" w14:textId="77777777" w:rsidR="00D71450" w:rsidRPr="00D71450" w:rsidRDefault="00D71450" w:rsidP="00D71450">
      <w:pPr>
        <w:pStyle w:val="BodyText"/>
        <w:rPr>
          <w:rStyle w:val="Strong"/>
        </w:rPr>
      </w:pPr>
      <w:r w:rsidRPr="00D71450">
        <w:rPr>
          <w:rStyle w:val="Strong"/>
        </w:rPr>
        <w:t>What is a pain scale ruler?</w:t>
      </w:r>
    </w:p>
    <w:p w14:paraId="0FF062CB" w14:textId="77777777" w:rsidR="00D71450" w:rsidRDefault="00D71450" w:rsidP="00D71450">
      <w:pPr>
        <w:pStyle w:val="BodyText"/>
      </w:pPr>
      <w:r w:rsidRPr="00127B76">
        <w:t>A pain scale ruler is a simple tool to measure how much pain you are having.  Each Nurse will use this ruler to measure your pain.</w:t>
      </w:r>
    </w:p>
    <w:p w14:paraId="140ACD4E" w14:textId="77777777" w:rsidR="00D71450" w:rsidRDefault="00D71450" w:rsidP="00D71450">
      <w:pPr>
        <w:pStyle w:val="BodyText"/>
      </w:pPr>
    </w:p>
    <w:p w14:paraId="7D72EEB7" w14:textId="77777777" w:rsidR="00D71450" w:rsidRPr="00D71450" w:rsidRDefault="00D71450" w:rsidP="00D71450">
      <w:pPr>
        <w:pStyle w:val="BodyText"/>
        <w:rPr>
          <w:rStyle w:val="Strong"/>
        </w:rPr>
      </w:pPr>
      <w:r w:rsidRPr="00D71450">
        <w:rPr>
          <w:rStyle w:val="Strong"/>
        </w:rPr>
        <w:t>Why do we measure your pain?</w:t>
      </w:r>
    </w:p>
    <w:p w14:paraId="3D3CEA53" w14:textId="77777777" w:rsidR="00D71450" w:rsidRDefault="00D71450" w:rsidP="00D71450">
      <w:pPr>
        <w:pStyle w:val="BodyText"/>
      </w:pPr>
      <w:r w:rsidRPr="00127B76">
        <w:t>We measure your pain frequently so that we can be sure your pain medication is working.</w:t>
      </w:r>
    </w:p>
    <w:p w14:paraId="64F65821" w14:textId="77777777" w:rsidR="00D71450" w:rsidRDefault="00D71450" w:rsidP="00D71450">
      <w:pPr>
        <w:pStyle w:val="BodyText"/>
      </w:pPr>
    </w:p>
    <w:p w14:paraId="599FCBFE" w14:textId="77777777" w:rsidR="00D71450" w:rsidRPr="00D71450" w:rsidRDefault="00D71450" w:rsidP="00D71450">
      <w:pPr>
        <w:pStyle w:val="BodyText"/>
        <w:rPr>
          <w:rStyle w:val="Strong"/>
        </w:rPr>
      </w:pPr>
      <w:r w:rsidRPr="00D71450">
        <w:rPr>
          <w:rStyle w:val="Strong"/>
        </w:rPr>
        <w:t>What does a pain scale ruler look like?</w:t>
      </w:r>
    </w:p>
    <w:p w14:paraId="6261BF97" w14:textId="77777777" w:rsidR="00D71450" w:rsidRDefault="00D71450" w:rsidP="00D71450">
      <w:pPr>
        <w:pStyle w:val="BodyText"/>
      </w:pPr>
      <w:r w:rsidRPr="00127B76">
        <w:t>One side of the ruler has numbers from 1 to 10.  The other side has colors from white to deep red (shown here in shades of grey).</w:t>
      </w:r>
    </w:p>
    <w:p w14:paraId="5AFFE868" w14:textId="77777777" w:rsidR="00D71450" w:rsidRDefault="00D71450" w:rsidP="00D71450">
      <w:pPr>
        <w:pStyle w:val="BodyText"/>
      </w:pPr>
    </w:p>
    <w:p w14:paraId="2683D4D8" w14:textId="77777777" w:rsidR="00D71450" w:rsidRPr="00D71450" w:rsidRDefault="00D71450" w:rsidP="00D71450">
      <w:pPr>
        <w:pStyle w:val="BodyText"/>
        <w:rPr>
          <w:rStyle w:val="Strong"/>
        </w:rPr>
      </w:pPr>
      <w:r w:rsidRPr="00D71450">
        <w:rPr>
          <w:rStyle w:val="Strong"/>
        </w:rPr>
        <w:t>How does our pain scale ruler work?</w:t>
      </w:r>
    </w:p>
    <w:p w14:paraId="2A892E00" w14:textId="77777777" w:rsidR="00D71450" w:rsidRPr="008B54F5" w:rsidRDefault="00D71450" w:rsidP="00D71450">
      <w:pPr>
        <w:pStyle w:val="BodyText"/>
      </w:pPr>
      <w:r w:rsidRPr="008B54F5">
        <w:t>Our ruler measures pain in two ways – by number or colour.</w:t>
      </w:r>
    </w:p>
    <w:p w14:paraId="6BB66D12" w14:textId="77777777" w:rsidR="00D71450" w:rsidRPr="008B54F5" w:rsidRDefault="00D71450" w:rsidP="00D71450">
      <w:pPr>
        <w:pStyle w:val="BodyText"/>
      </w:pPr>
      <w:r w:rsidRPr="008B54F5">
        <w:rPr>
          <w:rStyle w:val="Strong"/>
        </w:rPr>
        <w:t>By number:</w:t>
      </w:r>
      <w:r w:rsidRPr="008B54F5">
        <w:t xml:space="preserve"> the ruler is numbered from 0 to 10, with 0 being no pain and 10 being the most severe pain you can imagine.</w:t>
      </w:r>
    </w:p>
    <w:p w14:paraId="508338C9" w14:textId="77777777" w:rsidR="00D71450" w:rsidRDefault="00D71450" w:rsidP="00D71450">
      <w:pPr>
        <w:pStyle w:val="BodyText"/>
      </w:pPr>
      <w:r w:rsidRPr="008B54F5">
        <w:rPr>
          <w:rStyle w:val="Strong"/>
        </w:rPr>
        <w:t>By faces:</w:t>
      </w:r>
      <w:r w:rsidRPr="008B54F5">
        <w:t xml:space="preserve"> the faces are coloured and range from happy, with 0 being no pain as shown with a clear face to sad with 10 being the most severe pain you can imagine as shown with a deep red face.  (Shown in this example as shades of grey).</w:t>
      </w:r>
    </w:p>
    <w:p w14:paraId="55264A90" w14:textId="77777777" w:rsidR="00D71450" w:rsidRPr="008B54F5" w:rsidRDefault="00D71450" w:rsidP="00D71450">
      <w:pPr>
        <w:pStyle w:val="BodyText"/>
      </w:pPr>
    </w:p>
    <w:p w14:paraId="39076475" w14:textId="77777777" w:rsidR="00D71450" w:rsidRPr="008B54F5" w:rsidRDefault="00D71450" w:rsidP="00D71450">
      <w:pPr>
        <w:pStyle w:val="BodyText"/>
      </w:pPr>
      <w:r w:rsidRPr="008B54F5">
        <w:t>The Nurse will show you the ruler and ask you to choose a number or colour.</w:t>
      </w:r>
    </w:p>
    <w:p w14:paraId="6BA5B6CA" w14:textId="77777777" w:rsidR="00D71450" w:rsidRDefault="00D71450" w:rsidP="00D71450">
      <w:pPr>
        <w:pStyle w:val="BodyText"/>
      </w:pPr>
      <w:r w:rsidRPr="000C79A1">
        <w:rPr>
          <w:noProof/>
        </w:rPr>
        <w:drawing>
          <wp:inline distT="0" distB="0" distL="0" distR="0" wp14:anchorId="15E61DC6" wp14:editId="38110494">
            <wp:extent cx="5476875" cy="2514600"/>
            <wp:effectExtent l="19050" t="0" r="9525" b="0"/>
            <wp:docPr id="14" name="Picture 2" descr="Pain scal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12" cstate="print"/>
                    <a:srcRect/>
                    <a:stretch>
                      <a:fillRect/>
                    </a:stretch>
                  </pic:blipFill>
                  <pic:spPr bwMode="auto">
                    <a:xfrm>
                      <a:off x="0" y="0"/>
                      <a:ext cx="5476875" cy="2514600"/>
                    </a:xfrm>
                    <a:prstGeom prst="rect">
                      <a:avLst/>
                    </a:prstGeom>
                    <a:noFill/>
                    <a:ln w="9525">
                      <a:noFill/>
                      <a:miter lim="800000"/>
                      <a:headEnd/>
                      <a:tailEnd/>
                    </a:ln>
                  </pic:spPr>
                </pic:pic>
              </a:graphicData>
            </a:graphic>
          </wp:inline>
        </w:drawing>
      </w:r>
      <w:r>
        <w:br w:type="page"/>
      </w:r>
    </w:p>
    <w:p w14:paraId="4F625EDD" w14:textId="77777777" w:rsidR="00D71450" w:rsidRDefault="00D71450" w:rsidP="00D71450">
      <w:pPr>
        <w:pStyle w:val="Heading1"/>
      </w:pPr>
      <w:bookmarkStart w:id="61" w:name="_Toc429992572"/>
      <w:r w:rsidRPr="008A54C2">
        <w:lastRenderedPageBreak/>
        <w:t>Deep Vein Thrombosis</w:t>
      </w:r>
      <w:r>
        <w:t xml:space="preserve"> (DVT)</w:t>
      </w:r>
      <w:bookmarkEnd w:id="61"/>
      <w:r>
        <w:t xml:space="preserve"> </w:t>
      </w:r>
    </w:p>
    <w:p w14:paraId="0BDE2B51" w14:textId="77777777" w:rsidR="00D71450" w:rsidRPr="00677FD7" w:rsidRDefault="00D71450" w:rsidP="00D71450">
      <w:pPr>
        <w:pStyle w:val="BodyText"/>
      </w:pPr>
      <w:r w:rsidRPr="00677FD7">
        <w:t>Deep vein thrombosis can be a complication of surgery.  It is a blood clot that may develop in a deep vein, usually in the leg. This can happen if the vein is damaged or if the flow of blood slows down or stops. A deep vein thrombosis (DVT) can cause pain in the leg and can lead to complications if it breaks off and travels in the blood stream to the lungs. When a clot forms it can either partially or totally block the blood flow in that vein.</w:t>
      </w:r>
    </w:p>
    <w:p w14:paraId="65306C89" w14:textId="77777777" w:rsidR="00D71450" w:rsidRPr="00677FD7" w:rsidRDefault="00D71450" w:rsidP="00D71450">
      <w:pPr>
        <w:pStyle w:val="BodyText"/>
      </w:pPr>
    </w:p>
    <w:p w14:paraId="0DC0A0C2" w14:textId="77777777" w:rsidR="00D71450" w:rsidRDefault="00D71450" w:rsidP="00D71450">
      <w:pPr>
        <w:pStyle w:val="BodyText"/>
      </w:pPr>
      <w:r w:rsidRPr="00677FD7">
        <w:t>Symptoms of a deep vein thrombosis (DVT) include:</w:t>
      </w:r>
    </w:p>
    <w:p w14:paraId="31E3F5EA" w14:textId="77777777" w:rsidR="00D71450" w:rsidRPr="00677FD7" w:rsidRDefault="00D71450" w:rsidP="00D71450">
      <w:pPr>
        <w:pStyle w:val="BodyText"/>
      </w:pPr>
    </w:p>
    <w:p w14:paraId="115DD7C5" w14:textId="77777777" w:rsidR="00D71450" w:rsidRPr="00677FD7" w:rsidRDefault="00D71450" w:rsidP="00D71450">
      <w:pPr>
        <w:pStyle w:val="ListParagraph"/>
      </w:pPr>
      <w:r w:rsidRPr="00677FD7">
        <w:t>Swelling of the leg</w:t>
      </w:r>
    </w:p>
    <w:p w14:paraId="582B5829" w14:textId="77777777" w:rsidR="00D71450" w:rsidRPr="00677FD7" w:rsidRDefault="00D71450" w:rsidP="00D71450">
      <w:pPr>
        <w:pStyle w:val="ListParagraph"/>
      </w:pPr>
      <w:r w:rsidRPr="00677FD7">
        <w:t>Warmth and redness of the leg</w:t>
      </w:r>
    </w:p>
    <w:p w14:paraId="11E2148F" w14:textId="77777777" w:rsidR="00D71450" w:rsidRPr="00677FD7" w:rsidRDefault="00D71450" w:rsidP="00D71450">
      <w:pPr>
        <w:pStyle w:val="ListParagraph"/>
      </w:pPr>
      <w:r w:rsidRPr="00677FD7">
        <w:t xml:space="preserve">Pain that is noticeable or worse when standing or walking </w:t>
      </w:r>
      <w:r w:rsidRPr="00677FD7">
        <w:tab/>
      </w:r>
      <w:r w:rsidRPr="00677FD7">
        <w:tab/>
      </w:r>
    </w:p>
    <w:p w14:paraId="293B6880" w14:textId="77777777" w:rsidR="00D71450" w:rsidRDefault="00D71450" w:rsidP="00D71450">
      <w:pPr>
        <w:pStyle w:val="BodyText"/>
      </w:pPr>
    </w:p>
    <w:p w14:paraId="6724B2F7" w14:textId="77777777" w:rsidR="00D71450" w:rsidRPr="00677FD7" w:rsidRDefault="00D71450" w:rsidP="00D71450">
      <w:pPr>
        <w:pStyle w:val="BodyText"/>
      </w:pPr>
      <w:r w:rsidRPr="00677FD7">
        <w:t xml:space="preserve">These symptoms are not always a sign of a deep vein thrombosis (DVT), but anyone who experiences them should contact their Doctor immediately or go to the nearest Emergency Department to be assessed. Your Doctor will take steps to reduce your risk of developing a blood clot while you are in the hospital.  </w:t>
      </w:r>
    </w:p>
    <w:p w14:paraId="05F29DFA" w14:textId="77777777" w:rsidR="00D71450" w:rsidRDefault="00D71450" w:rsidP="00D71450">
      <w:pPr>
        <w:pStyle w:val="BodyText"/>
      </w:pPr>
      <w:r w:rsidRPr="00677FD7">
        <w:t>These may include one of the following:</w:t>
      </w:r>
    </w:p>
    <w:p w14:paraId="47A3370B" w14:textId="77777777" w:rsidR="00D71450" w:rsidRPr="00677FD7" w:rsidRDefault="00D71450" w:rsidP="00D71450">
      <w:pPr>
        <w:pStyle w:val="BodyText"/>
      </w:pPr>
    </w:p>
    <w:p w14:paraId="5B8375D0" w14:textId="77777777" w:rsidR="00D71450" w:rsidRPr="00677FD7" w:rsidRDefault="00D71450" w:rsidP="00D71450">
      <w:pPr>
        <w:pStyle w:val="ListParagraph"/>
      </w:pPr>
      <w:r w:rsidRPr="00677FD7">
        <w:t>Blood thinning medication in the form of a daily injection</w:t>
      </w:r>
    </w:p>
    <w:p w14:paraId="5D4B9E14" w14:textId="77777777" w:rsidR="00D71450" w:rsidRPr="00677FD7" w:rsidRDefault="00D71450" w:rsidP="00D71450">
      <w:pPr>
        <w:pStyle w:val="ListParagraph"/>
      </w:pPr>
      <w:r w:rsidRPr="00677FD7">
        <w:t>Walking</w:t>
      </w:r>
    </w:p>
    <w:p w14:paraId="38FC4639" w14:textId="77777777" w:rsidR="00D71450" w:rsidRPr="00677FD7" w:rsidRDefault="00D71450" w:rsidP="00D71450">
      <w:pPr>
        <w:pStyle w:val="ListParagraph"/>
      </w:pPr>
      <w:r w:rsidRPr="00677FD7">
        <w:t>Ankle and leg exercises</w:t>
      </w:r>
    </w:p>
    <w:p w14:paraId="411ED432" w14:textId="77777777" w:rsidR="00D71450" w:rsidRDefault="00D71450" w:rsidP="00D71450">
      <w:pPr>
        <w:pStyle w:val="BodyText"/>
      </w:pPr>
    </w:p>
    <w:p w14:paraId="56BF53AF" w14:textId="77777777" w:rsidR="00D71450" w:rsidRPr="00677FD7" w:rsidRDefault="00D71450" w:rsidP="00D71450">
      <w:pPr>
        <w:pStyle w:val="BodyText"/>
      </w:pPr>
      <w:r w:rsidRPr="00677FD7">
        <w:t>Your Doctor will advise you if you are to go home with blood thinners.</w:t>
      </w:r>
    </w:p>
    <w:p w14:paraId="04FA5265" w14:textId="77777777" w:rsidR="00D71450" w:rsidRPr="003411F9" w:rsidRDefault="00D71450" w:rsidP="00D71450">
      <w:pPr>
        <w:pStyle w:val="Heading20"/>
      </w:pPr>
      <w:bookmarkStart w:id="62" w:name="_Toc414526761"/>
      <w:bookmarkStart w:id="63" w:name="_Toc414526922"/>
      <w:bookmarkStart w:id="64" w:name="_Toc429992573"/>
      <w:bookmarkStart w:id="65" w:name="_Toc30410238"/>
      <w:r w:rsidRPr="003411F9">
        <w:t>Protecting your skin from pressure ulcers</w:t>
      </w:r>
      <w:bookmarkEnd w:id="62"/>
      <w:bookmarkEnd w:id="63"/>
      <w:bookmarkEnd w:id="64"/>
      <w:bookmarkEnd w:id="65"/>
    </w:p>
    <w:p w14:paraId="12379CCC" w14:textId="77777777" w:rsidR="00D71450" w:rsidRDefault="00D71450" w:rsidP="00D71450">
      <w:pPr>
        <w:pStyle w:val="BodyText"/>
      </w:pPr>
      <w:r>
        <w:t>Are you at risk for developing a pressure ulcer (bed sore)? A pressure ulcer is a sore that develops, usually from sitting or lying in the same position for long periods of time or from sliding down in the bed. It is most often seen over the tailbone and heels. Some of the key things that can be done to help prevent these sores are to avoid sitting in bed with the head of the bed higher than 30 degrees for long periods of time, reposition yourself or ask for help, about every 2 hours, and use pillows under your legs, to avoid having your heels directly on the bed.</w:t>
      </w:r>
    </w:p>
    <w:p w14:paraId="7A87091C" w14:textId="77777777" w:rsidR="00D71450" w:rsidRDefault="00D71450" w:rsidP="00D71450"/>
    <w:p w14:paraId="2975708F" w14:textId="77777777" w:rsidR="00D71450" w:rsidRDefault="00D71450" w:rsidP="00D71450">
      <w:pPr>
        <w:pStyle w:val="BodyText"/>
      </w:pPr>
      <w:r>
        <w:br w:type="page"/>
      </w:r>
    </w:p>
    <w:p w14:paraId="196BDB51" w14:textId="77777777" w:rsidR="00D71450" w:rsidRPr="003A0ED3" w:rsidRDefault="00D71450" w:rsidP="00D71450">
      <w:pPr>
        <w:pStyle w:val="Heading20"/>
      </w:pPr>
      <w:bookmarkStart w:id="66" w:name="_Toc414526762"/>
      <w:bookmarkStart w:id="67" w:name="_Toc414526923"/>
      <w:bookmarkStart w:id="68" w:name="_Toc429992574"/>
      <w:bookmarkStart w:id="69" w:name="_Toc30410239"/>
      <w:bookmarkStart w:id="70" w:name="_Toc355956441"/>
      <w:r w:rsidRPr="003A0ED3">
        <w:lastRenderedPageBreak/>
        <w:t>Getting out of bed</w:t>
      </w:r>
      <w:bookmarkEnd w:id="66"/>
      <w:bookmarkEnd w:id="67"/>
      <w:bookmarkEnd w:id="68"/>
      <w:bookmarkEnd w:id="69"/>
    </w:p>
    <w:p w14:paraId="59C98332" w14:textId="77777777" w:rsidR="00D71450" w:rsidRPr="00187220" w:rsidRDefault="00D71450" w:rsidP="00D71450">
      <w:pPr>
        <w:pStyle w:val="ListParagraph"/>
      </w:pPr>
      <w:r w:rsidRPr="00187220">
        <w:t>Roll onto your side and bring your knees up towards your abdomen.</w:t>
      </w:r>
    </w:p>
    <w:p w14:paraId="22BB0E07" w14:textId="77777777" w:rsidR="00D71450" w:rsidRPr="00187220" w:rsidRDefault="00D71450" w:rsidP="00D71450">
      <w:pPr>
        <w:pStyle w:val="ListParagraph"/>
      </w:pPr>
      <w:r w:rsidRPr="00187220">
        <w:t>Place your upper hand on the bed</w:t>
      </w:r>
      <w:r>
        <w:t xml:space="preserve"> </w:t>
      </w:r>
      <w:r w:rsidRPr="00187220">
        <w:t>below your elbow.</w:t>
      </w:r>
    </w:p>
    <w:p w14:paraId="7D15D57E" w14:textId="77777777" w:rsidR="00D71450" w:rsidRPr="00187220" w:rsidRDefault="00D71450" w:rsidP="00D71450">
      <w:pPr>
        <w:pStyle w:val="ListParagraph"/>
      </w:pPr>
      <w:r w:rsidRPr="00187220">
        <w:t>Raise your upper body off the bed by pushing down on the bed with your hand.</w:t>
      </w:r>
    </w:p>
    <w:p w14:paraId="49AC3065" w14:textId="77777777" w:rsidR="00D71450" w:rsidRPr="00187220" w:rsidRDefault="00D71450" w:rsidP="00D71450">
      <w:pPr>
        <w:pStyle w:val="ListParagraph"/>
      </w:pPr>
      <w:r w:rsidRPr="00187220">
        <w:t>Swing your feet and legs over the edge of the bed and bring your body to a sitting position.</w:t>
      </w:r>
    </w:p>
    <w:p w14:paraId="6DC962A3" w14:textId="77777777" w:rsidR="00D71450" w:rsidRPr="00187220" w:rsidRDefault="00D71450" w:rsidP="00D71450">
      <w:pPr>
        <w:pStyle w:val="ListParagraph"/>
      </w:pPr>
      <w:r w:rsidRPr="00187220">
        <w:t>Once in the sitting position, take a few breaths and ensure your balance is good before attempting to stand.</w:t>
      </w:r>
    </w:p>
    <w:p w14:paraId="61DA0026" w14:textId="77777777" w:rsidR="00D71450" w:rsidRPr="00187220" w:rsidRDefault="00D71450" w:rsidP="00D71450">
      <w:pPr>
        <w:pStyle w:val="ListParagraph"/>
      </w:pPr>
      <w:r w:rsidRPr="00187220">
        <w:t xml:space="preserve">Slide your bottom to the edge of the bed.  </w:t>
      </w:r>
    </w:p>
    <w:p w14:paraId="0344923E" w14:textId="77777777" w:rsidR="00D71450" w:rsidRPr="00187220" w:rsidRDefault="00D71450" w:rsidP="00D71450">
      <w:pPr>
        <w:pStyle w:val="ListParagraph"/>
      </w:pPr>
      <w:r w:rsidRPr="00187220">
        <w:t>Stand up keeping your back as straight as possible.</w:t>
      </w:r>
    </w:p>
    <w:p w14:paraId="78AAFF3B" w14:textId="77777777" w:rsidR="00D71450" w:rsidRPr="00187220" w:rsidRDefault="00D71450" w:rsidP="00D71450">
      <w:pPr>
        <w:pStyle w:val="ListParagraph"/>
      </w:pPr>
      <w:r w:rsidRPr="00187220">
        <w:t>When getting back into the bed, reverse the process.</w:t>
      </w:r>
    </w:p>
    <w:p w14:paraId="530E68CE" w14:textId="77777777" w:rsidR="00D71450" w:rsidRDefault="00B669F4" w:rsidP="00D71450">
      <w:r>
        <w:rPr>
          <w:noProof/>
        </w:rPr>
        <w:drawing>
          <wp:inline distT="0" distB="0" distL="0" distR="0" wp14:anchorId="5E6CF3F3" wp14:editId="14D79DC7">
            <wp:extent cx="3204210" cy="1409700"/>
            <wp:effectExtent l="0" t="0" r="0" b="0"/>
            <wp:docPr id="13" name="Picture 8" descr="Laying down with pillow between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4210" cy="1409700"/>
                    </a:xfrm>
                    <a:prstGeom prst="rect">
                      <a:avLst/>
                    </a:prstGeom>
                    <a:noFill/>
                    <a:ln w="9525">
                      <a:noFill/>
                      <a:miter lim="800000"/>
                      <a:headEnd/>
                      <a:tailEnd/>
                    </a:ln>
                  </pic:spPr>
                </pic:pic>
              </a:graphicData>
            </a:graphic>
          </wp:inline>
        </w:drawing>
      </w:r>
    </w:p>
    <w:bookmarkEnd w:id="70"/>
    <w:p w14:paraId="6AD786AB" w14:textId="77777777" w:rsidR="00D71450" w:rsidRDefault="00B669F4" w:rsidP="00D71450">
      <w:pPr>
        <w:pStyle w:val="BodyText"/>
      </w:pPr>
      <w:r>
        <w:rPr>
          <w:noProof/>
        </w:rPr>
        <w:drawing>
          <wp:inline distT="0" distB="0" distL="0" distR="0" wp14:anchorId="2ECC8F5F" wp14:editId="78A4EC33">
            <wp:extent cx="3173730" cy="1325880"/>
            <wp:effectExtent l="0" t="0" r="7620" b="7620"/>
            <wp:docPr id="15" name="Picture 9" descr="Patient using elbow to help get up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3730" cy="1325880"/>
                    </a:xfrm>
                    <a:prstGeom prst="rect">
                      <a:avLst/>
                    </a:prstGeom>
                    <a:noFill/>
                    <a:ln w="9525">
                      <a:noFill/>
                      <a:miter lim="800000"/>
                      <a:headEnd/>
                      <a:tailEnd/>
                    </a:ln>
                  </pic:spPr>
                </pic:pic>
              </a:graphicData>
            </a:graphic>
          </wp:inline>
        </w:drawing>
      </w:r>
      <w:r w:rsidRPr="00187220">
        <w:rPr>
          <w:noProof/>
        </w:rPr>
        <w:drawing>
          <wp:inline distT="0" distB="0" distL="0" distR="0" wp14:anchorId="52D82BFF" wp14:editId="4A1CC4C1">
            <wp:extent cx="2219325" cy="1874520"/>
            <wp:effectExtent l="0" t="0" r="9525" b="0"/>
            <wp:docPr id="16" name="Picture 10" descr="Patient sitting up o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1874520"/>
                    </a:xfrm>
                    <a:prstGeom prst="rect">
                      <a:avLst/>
                    </a:prstGeom>
                    <a:noFill/>
                    <a:ln w="9525">
                      <a:noFill/>
                      <a:miter lim="800000"/>
                      <a:headEnd/>
                      <a:tailEnd/>
                    </a:ln>
                  </pic:spPr>
                </pic:pic>
              </a:graphicData>
            </a:graphic>
          </wp:inline>
        </w:drawing>
      </w:r>
    </w:p>
    <w:p w14:paraId="6956342C" w14:textId="77777777" w:rsidR="00D71450" w:rsidRPr="00472EB5" w:rsidRDefault="00D71450" w:rsidP="00D71450">
      <w:pPr>
        <w:pStyle w:val="Heading20"/>
      </w:pPr>
      <w:bookmarkStart w:id="71" w:name="_Toc30410240"/>
      <w:r>
        <w:t>Operative site</w:t>
      </w:r>
      <w:bookmarkEnd w:id="71"/>
    </w:p>
    <w:p w14:paraId="2B1C651C" w14:textId="77777777" w:rsidR="00D71450" w:rsidRDefault="00D71450" w:rsidP="00D71450">
      <w:pPr>
        <w:pStyle w:val="BodyText"/>
      </w:pPr>
      <w:r>
        <w:t xml:space="preserve">Your incisions will have been closed either with dissolvable sutures or staples. If dissolvable sutures were used, they will be covered by </w:t>
      </w:r>
      <w:proofErr w:type="spellStart"/>
      <w:r>
        <w:t>Steri</w:t>
      </w:r>
      <w:proofErr w:type="spellEnd"/>
      <w:r>
        <w:t xml:space="preserve">-strips™, which look like small strips of tape.  </w:t>
      </w:r>
      <w:proofErr w:type="spellStart"/>
      <w:r>
        <w:t>Steri</w:t>
      </w:r>
      <w:proofErr w:type="spellEnd"/>
      <w:r>
        <w:t xml:space="preserve">-strips™ fall off on their own eventually. Staples </w:t>
      </w:r>
      <w:proofErr w:type="gramStart"/>
      <w:r>
        <w:t>have to</w:t>
      </w:r>
      <w:proofErr w:type="gramEnd"/>
      <w:r>
        <w:t xml:space="preserve"> be removed. Your Surgeon will </w:t>
      </w:r>
      <w:proofErr w:type="gramStart"/>
      <w:r>
        <w:t>make arrangements</w:t>
      </w:r>
      <w:proofErr w:type="gramEnd"/>
      <w:r>
        <w:t xml:space="preserve"> for this to be done at the appropriate time post-operatively. In both cases there will be dressings over the incisions which the Nurse will change periodically. If your incisions are dry, you may be allowed to shower. If there is any significant drainage, the Nurse will change the dressing periodically and you should avoid showering.  </w:t>
      </w:r>
    </w:p>
    <w:p w14:paraId="7B5FB6F0" w14:textId="77777777" w:rsidR="00D71450" w:rsidRPr="00472EB5" w:rsidRDefault="00D71450" w:rsidP="00D71450">
      <w:pPr>
        <w:pStyle w:val="BodyText"/>
      </w:pPr>
    </w:p>
    <w:p w14:paraId="21FA183D" w14:textId="77777777" w:rsidR="00D71450" w:rsidRPr="00472EB5" w:rsidRDefault="00D71450" w:rsidP="00D71450">
      <w:pPr>
        <w:pStyle w:val="Heading20"/>
      </w:pPr>
      <w:bookmarkStart w:id="72" w:name="_Toc414526764"/>
      <w:bookmarkStart w:id="73" w:name="_Toc414526925"/>
      <w:bookmarkStart w:id="74" w:name="_Toc429992576"/>
      <w:bookmarkStart w:id="75" w:name="_Toc30410241"/>
      <w:r w:rsidRPr="00472EB5">
        <w:t xml:space="preserve">Urinary </w:t>
      </w:r>
      <w:r>
        <w:t>c</w:t>
      </w:r>
      <w:r w:rsidRPr="00472EB5">
        <w:t>atheter</w:t>
      </w:r>
      <w:bookmarkEnd w:id="72"/>
      <w:bookmarkEnd w:id="73"/>
      <w:bookmarkEnd w:id="74"/>
      <w:bookmarkEnd w:id="75"/>
    </w:p>
    <w:p w14:paraId="1280AA2A" w14:textId="77777777" w:rsidR="00D71450" w:rsidRDefault="00D71450" w:rsidP="00D71450">
      <w:pPr>
        <w:pStyle w:val="BodyText"/>
      </w:pPr>
      <w:r w:rsidRPr="00472EB5">
        <w:t xml:space="preserve">You will have a urinary catheter to drain urine from your bladder. The </w:t>
      </w:r>
      <w:r>
        <w:t>N</w:t>
      </w:r>
      <w:r w:rsidRPr="00472EB5">
        <w:t>urse will clean the</w:t>
      </w:r>
      <w:r>
        <w:t xml:space="preserve"> </w:t>
      </w:r>
      <w:r w:rsidRPr="00472EB5">
        <w:t xml:space="preserve">insertion site of the catheter until it is removed. The </w:t>
      </w:r>
      <w:r>
        <w:t>N</w:t>
      </w:r>
      <w:r w:rsidRPr="00472EB5">
        <w:t>urse will remove the catheter after a</w:t>
      </w:r>
      <w:r>
        <w:t xml:space="preserve"> </w:t>
      </w:r>
      <w:r w:rsidRPr="00472EB5">
        <w:t>couple of days.</w:t>
      </w:r>
      <w:r>
        <w:br w:type="page"/>
      </w:r>
    </w:p>
    <w:p w14:paraId="6D0CC41A" w14:textId="77777777" w:rsidR="00D71450" w:rsidRPr="00472EB5" w:rsidRDefault="00D71450" w:rsidP="00D71450">
      <w:pPr>
        <w:pStyle w:val="Heading20"/>
      </w:pPr>
      <w:bookmarkStart w:id="76" w:name="_Toc414526765"/>
      <w:bookmarkStart w:id="77" w:name="_Toc414526926"/>
      <w:bookmarkStart w:id="78" w:name="_Toc429992577"/>
      <w:bookmarkStart w:id="79" w:name="_Toc30410242"/>
      <w:r w:rsidRPr="00472EB5">
        <w:lastRenderedPageBreak/>
        <w:t>Diet</w:t>
      </w:r>
      <w:bookmarkEnd w:id="76"/>
      <w:bookmarkEnd w:id="77"/>
      <w:bookmarkEnd w:id="78"/>
      <w:bookmarkEnd w:id="79"/>
    </w:p>
    <w:p w14:paraId="1DCC1827" w14:textId="77777777" w:rsidR="00D71450" w:rsidRPr="00C32556" w:rsidRDefault="00D71450" w:rsidP="00D71450">
      <w:pPr>
        <w:pStyle w:val="BodyText"/>
      </w:pPr>
      <w:r w:rsidRPr="00C32556">
        <w:t>After your surgery you will progress from drinking just fluids to your regular diet. Unless your Surgeon has given you specific diet instructions, you should be able to resume a regular diet with no restrictions in a few days. The following are suggestions for the early days after your surgery.</w:t>
      </w:r>
    </w:p>
    <w:p w14:paraId="39C749A4" w14:textId="77777777" w:rsidR="00D71450" w:rsidRPr="00C32556" w:rsidRDefault="00D71450" w:rsidP="00D71450">
      <w:pPr>
        <w:pStyle w:val="ListParagraph"/>
      </w:pPr>
      <w:r w:rsidRPr="00C32556">
        <w:t>Try to eat 3 small meals plus 2-3 snacks daily until your appetite is back to normal.</w:t>
      </w:r>
    </w:p>
    <w:p w14:paraId="2D60D845" w14:textId="77777777" w:rsidR="00D71450" w:rsidRPr="00C32556" w:rsidRDefault="00D71450" w:rsidP="00D71450">
      <w:pPr>
        <w:pStyle w:val="ListParagraph"/>
      </w:pPr>
      <w:r w:rsidRPr="00C32556">
        <w:t>Eat slowly and chew your food well.  It is important to drink plenty of fluids.</w:t>
      </w:r>
    </w:p>
    <w:p w14:paraId="775591AD" w14:textId="77777777" w:rsidR="00D71450" w:rsidRPr="00C32556" w:rsidRDefault="00D71450" w:rsidP="00D71450">
      <w:pPr>
        <w:pStyle w:val="ListParagraph"/>
      </w:pPr>
      <w:r w:rsidRPr="00C32556">
        <w:t>Your body needs more energy and protein when recovering from surgery and during illness. Try to eat a protein rich food at each meal and snack (milk, yogurt, cheese, eggs, meat, fish or poultry).</w:t>
      </w:r>
    </w:p>
    <w:p w14:paraId="28C2860C" w14:textId="77777777" w:rsidR="00D71450" w:rsidRDefault="00D71450" w:rsidP="00D71450">
      <w:pPr>
        <w:pStyle w:val="BodyText"/>
      </w:pPr>
      <w:bookmarkStart w:id="80" w:name="_Toc414526766"/>
      <w:bookmarkStart w:id="81" w:name="_Toc414526927"/>
      <w:bookmarkStart w:id="82" w:name="_Toc429992578"/>
    </w:p>
    <w:p w14:paraId="499D38ED" w14:textId="77777777" w:rsidR="00D71450" w:rsidRDefault="00D71450" w:rsidP="00D71450">
      <w:pPr>
        <w:pStyle w:val="Heading10"/>
      </w:pPr>
      <w:bookmarkStart w:id="83" w:name="_Toc30410243"/>
      <w:r>
        <w:t>Activity while in Hospital</w:t>
      </w:r>
      <w:bookmarkEnd w:id="80"/>
      <w:bookmarkEnd w:id="81"/>
      <w:bookmarkEnd w:id="82"/>
      <w:bookmarkEnd w:id="83"/>
    </w:p>
    <w:p w14:paraId="2F9DA946" w14:textId="77777777" w:rsidR="00D71450" w:rsidRPr="00C416CE" w:rsidRDefault="00D71450" w:rsidP="00D71450"/>
    <w:p w14:paraId="4E73BFB7" w14:textId="77777777" w:rsidR="00D71450" w:rsidRPr="0044627D" w:rsidRDefault="00D71450" w:rsidP="00D71450">
      <w:pPr>
        <w:pStyle w:val="ListParagraph"/>
      </w:pPr>
      <w:r w:rsidRPr="0044627D">
        <w:t>Once you are in your room, you will be helped to sit on the side of the bed. If you are feeling strong, you may get out of bed for a short period of time.</w:t>
      </w:r>
    </w:p>
    <w:p w14:paraId="498EAECA" w14:textId="77777777" w:rsidR="00D71450" w:rsidRPr="0044627D" w:rsidRDefault="00D71450" w:rsidP="00D71450">
      <w:pPr>
        <w:pStyle w:val="ListParagraph"/>
      </w:pPr>
      <w:r w:rsidRPr="0044627D">
        <w:t>On the day after your surgery you will be assisted in taking short walks in the hall at least 3 times.</w:t>
      </w:r>
    </w:p>
    <w:p w14:paraId="01D45706" w14:textId="77777777" w:rsidR="00D71450" w:rsidRPr="0044627D" w:rsidRDefault="00D71450" w:rsidP="00D71450">
      <w:pPr>
        <w:pStyle w:val="ListParagraph"/>
      </w:pPr>
      <w:r w:rsidRPr="0044627D">
        <w:t>Two to three days after surgery you should be walking often in the hall. You will continue to increase your endurance. You should aim to be up and out of bed for a total of approximately 8 hours.</w:t>
      </w:r>
      <w:bookmarkStart w:id="84" w:name="_Toc414526767"/>
      <w:bookmarkStart w:id="85" w:name="_Toc414526928"/>
    </w:p>
    <w:p w14:paraId="4A1B3A46" w14:textId="77777777" w:rsidR="00D71450" w:rsidRDefault="00D71450" w:rsidP="00D71450">
      <w:pPr>
        <w:pStyle w:val="BodyText"/>
      </w:pPr>
      <w:bookmarkStart w:id="86" w:name="_Toc429992579"/>
    </w:p>
    <w:p w14:paraId="11977902" w14:textId="77777777" w:rsidR="00D71450" w:rsidRPr="00AF3194" w:rsidRDefault="00D71450" w:rsidP="00D71450">
      <w:pPr>
        <w:pStyle w:val="Heading10"/>
      </w:pPr>
      <w:bookmarkStart w:id="87" w:name="_Toc30410244"/>
      <w:r w:rsidRPr="00AF3194">
        <w:t xml:space="preserve">Discharge </w:t>
      </w:r>
      <w:r>
        <w:t>p</w:t>
      </w:r>
      <w:r w:rsidRPr="00AF3194">
        <w:t>lanning</w:t>
      </w:r>
      <w:bookmarkEnd w:id="84"/>
      <w:bookmarkEnd w:id="85"/>
      <w:bookmarkEnd w:id="86"/>
      <w:bookmarkEnd w:id="87"/>
    </w:p>
    <w:p w14:paraId="7B0A0994" w14:textId="77777777" w:rsidR="00D71450" w:rsidRPr="0004400B" w:rsidRDefault="00D71450" w:rsidP="00D71450">
      <w:pPr>
        <w:pStyle w:val="BodyText"/>
      </w:pPr>
      <w:r w:rsidRPr="0004400B">
        <w:t>When you are discharged from the Hospital, you may need some help at home. It would be best to arrange for this before being admitted to the Hospital. Arrange for someone to pick you up at 10:00 a.m. on the day of discharge. If you think you will have problems at home, discuss them with your Nurse or Social Worker. You will receive a follow up Doctor’s appointment and a prescription for medication.</w:t>
      </w:r>
    </w:p>
    <w:p w14:paraId="4B1E7A63" w14:textId="77777777" w:rsidR="00D71450" w:rsidRPr="0004400B" w:rsidRDefault="00D71450" w:rsidP="00D71450">
      <w:pPr>
        <w:pStyle w:val="BodyText"/>
      </w:pPr>
      <w:r w:rsidRPr="0004400B">
        <w:t>Be sure you understand your:</w:t>
      </w:r>
    </w:p>
    <w:p w14:paraId="6B49F91C" w14:textId="77777777" w:rsidR="00D71450" w:rsidRPr="0004400B" w:rsidRDefault="00D71450" w:rsidP="00D71450">
      <w:pPr>
        <w:pStyle w:val="ListParagraph"/>
      </w:pPr>
      <w:r w:rsidRPr="0004400B">
        <w:t>Medications</w:t>
      </w:r>
    </w:p>
    <w:p w14:paraId="0FE69C83" w14:textId="77777777" w:rsidR="00D71450" w:rsidRPr="0004400B" w:rsidRDefault="00D71450" w:rsidP="00D71450">
      <w:pPr>
        <w:pStyle w:val="ListParagraph"/>
      </w:pPr>
      <w:r w:rsidRPr="0004400B">
        <w:t>Exercise program</w:t>
      </w:r>
    </w:p>
    <w:p w14:paraId="1D0F1274" w14:textId="77777777" w:rsidR="00D71450" w:rsidRPr="0004400B" w:rsidRDefault="00D71450" w:rsidP="00D71450">
      <w:pPr>
        <w:pStyle w:val="ListParagraph"/>
      </w:pPr>
      <w:r w:rsidRPr="0004400B">
        <w:t>Diet</w:t>
      </w:r>
    </w:p>
    <w:p w14:paraId="66439CD8" w14:textId="77777777" w:rsidR="00D71450" w:rsidRPr="0004400B" w:rsidRDefault="00D71450" w:rsidP="00D71450">
      <w:pPr>
        <w:pStyle w:val="ListParagraph"/>
      </w:pPr>
      <w:r w:rsidRPr="0004400B">
        <w:t>Any restrictions regarding your surgery</w:t>
      </w:r>
    </w:p>
    <w:p w14:paraId="4AE4E6DB" w14:textId="77777777" w:rsidR="00D71450" w:rsidRPr="0004400B" w:rsidRDefault="00D71450" w:rsidP="00D71450">
      <w:pPr>
        <w:pStyle w:val="ListParagraph"/>
      </w:pPr>
      <w:r w:rsidRPr="0004400B">
        <w:t>When to call the Doctor for symptoms</w:t>
      </w:r>
    </w:p>
    <w:p w14:paraId="4A7937F9" w14:textId="77777777" w:rsidR="00D71450" w:rsidRPr="0004400B" w:rsidRDefault="00D71450" w:rsidP="00D71450">
      <w:pPr>
        <w:pStyle w:val="ListParagraph"/>
      </w:pPr>
      <w:r w:rsidRPr="0004400B">
        <w:t>Follow up appointments</w:t>
      </w:r>
    </w:p>
    <w:p w14:paraId="2765322F" w14:textId="77777777" w:rsidR="00D71450" w:rsidRDefault="00D71450" w:rsidP="00D71450">
      <w:pPr>
        <w:pStyle w:val="ListParagraph"/>
      </w:pPr>
      <w:r w:rsidRPr="0004400B">
        <w:t>Preventing falls at home</w:t>
      </w:r>
    </w:p>
    <w:p w14:paraId="70431009" w14:textId="77777777" w:rsidR="00D71450" w:rsidRDefault="00D71450" w:rsidP="00D71450">
      <w:pPr>
        <w:pStyle w:val="BodyText"/>
      </w:pPr>
    </w:p>
    <w:p w14:paraId="57CB16BD" w14:textId="77777777" w:rsidR="00D71450" w:rsidRDefault="00D71450" w:rsidP="00D71450">
      <w:pPr>
        <w:pStyle w:val="BodyText"/>
      </w:pPr>
      <w:bookmarkStart w:id="88" w:name="_Toc414526768"/>
      <w:bookmarkStart w:id="89" w:name="_Toc414526929"/>
      <w:bookmarkStart w:id="90" w:name="_Toc429992580"/>
    </w:p>
    <w:p w14:paraId="2534390A" w14:textId="77777777" w:rsidR="00D71450" w:rsidRPr="00B12C61" w:rsidRDefault="00D71450" w:rsidP="00D71450">
      <w:pPr>
        <w:pStyle w:val="BodyText"/>
      </w:pPr>
      <w:r>
        <w:br w:type="page"/>
      </w:r>
    </w:p>
    <w:p w14:paraId="5F7CE915" w14:textId="77777777" w:rsidR="00D71450" w:rsidRPr="007665FB" w:rsidRDefault="00D71450" w:rsidP="00D71450">
      <w:pPr>
        <w:pStyle w:val="Heading10"/>
      </w:pPr>
      <w:bookmarkStart w:id="91" w:name="_Toc30410245"/>
      <w:r w:rsidRPr="007665FB">
        <w:lastRenderedPageBreak/>
        <w:t xml:space="preserve">Going </w:t>
      </w:r>
      <w:r>
        <w:t>h</w:t>
      </w:r>
      <w:r w:rsidRPr="007665FB">
        <w:t>ome</w:t>
      </w:r>
      <w:bookmarkEnd w:id="88"/>
      <w:bookmarkEnd w:id="89"/>
      <w:bookmarkEnd w:id="90"/>
      <w:bookmarkEnd w:id="91"/>
    </w:p>
    <w:p w14:paraId="5606AA29" w14:textId="77777777" w:rsidR="00D71450" w:rsidRPr="00C416CE" w:rsidRDefault="00D71450" w:rsidP="00D71450"/>
    <w:p w14:paraId="58BAD770" w14:textId="77777777" w:rsidR="00D71450" w:rsidRPr="009E7538" w:rsidRDefault="00D71450" w:rsidP="00D71450">
      <w:pPr>
        <w:pStyle w:val="Heading20"/>
      </w:pPr>
      <w:bookmarkStart w:id="92" w:name="_Toc414526769"/>
      <w:bookmarkStart w:id="93" w:name="_Toc414526930"/>
      <w:bookmarkStart w:id="94" w:name="_Toc429992581"/>
      <w:bookmarkStart w:id="95" w:name="_Toc30410246"/>
      <w:r w:rsidRPr="009E7538">
        <w:t>Activity</w:t>
      </w:r>
      <w:bookmarkEnd w:id="92"/>
      <w:bookmarkEnd w:id="93"/>
      <w:bookmarkEnd w:id="94"/>
      <w:bookmarkEnd w:id="95"/>
    </w:p>
    <w:p w14:paraId="12E7B6C9" w14:textId="77777777" w:rsidR="00D71450" w:rsidRPr="004D04EA" w:rsidRDefault="00D71450" w:rsidP="00D71450">
      <w:pPr>
        <w:pStyle w:val="ListParagraph"/>
      </w:pPr>
      <w:r w:rsidRPr="004D04EA">
        <w:t>Take frequent rest periods as necessary. Let your body be your guide.</w:t>
      </w:r>
    </w:p>
    <w:p w14:paraId="5E5C015A" w14:textId="77777777" w:rsidR="00D71450" w:rsidRPr="004D04EA" w:rsidRDefault="00D71450" w:rsidP="00D71450">
      <w:pPr>
        <w:pStyle w:val="ListParagraph"/>
      </w:pPr>
      <w:r w:rsidRPr="004D04EA">
        <w:t>Do light activities for 2 weeks. Avoid strenuous exercise including heavy lifting, lifting grocery bags, shoveling snow, or pushing a lawn mower until you have seen your Doctor on your follow-up visit.</w:t>
      </w:r>
    </w:p>
    <w:p w14:paraId="0AACCCB7" w14:textId="77777777" w:rsidR="00D71450" w:rsidRPr="004D04EA" w:rsidRDefault="00D71450" w:rsidP="00D71450">
      <w:pPr>
        <w:pStyle w:val="ListParagraph"/>
      </w:pPr>
      <w:r w:rsidRPr="004D04EA">
        <w:t>Increase your walking distance each day.</w:t>
      </w:r>
    </w:p>
    <w:p w14:paraId="223634FD" w14:textId="77777777" w:rsidR="00D71450" w:rsidRPr="004D04EA" w:rsidRDefault="00D71450" w:rsidP="00D71450">
      <w:pPr>
        <w:pStyle w:val="ListParagraph"/>
      </w:pPr>
      <w:r w:rsidRPr="004D04EA">
        <w:t>Resume your usual activities gradually over 4 weeks if your surgery was done using the laparoscopy technique and 6 weeks if your surgery was done using open technique. Discuss any specific concerns with your Doctor including when to resume sexual activity.</w:t>
      </w:r>
    </w:p>
    <w:p w14:paraId="149BA3B5" w14:textId="77777777" w:rsidR="00D71450" w:rsidRPr="004D04EA" w:rsidRDefault="00D71450" w:rsidP="00D71450">
      <w:pPr>
        <w:pStyle w:val="ListParagraph"/>
      </w:pPr>
      <w:r w:rsidRPr="004D04EA">
        <w:t>Do not drive a vehicle for at least 2 weeks. You may resume driving after two weeks if you are comfortable with this, and no longer on pain medication.</w:t>
      </w:r>
    </w:p>
    <w:p w14:paraId="31E40968" w14:textId="77777777" w:rsidR="00D71450" w:rsidRPr="00187220" w:rsidRDefault="00D71450" w:rsidP="00D71450">
      <w:pPr>
        <w:pStyle w:val="BodyText"/>
      </w:pPr>
    </w:p>
    <w:p w14:paraId="1449AC88" w14:textId="77777777" w:rsidR="00D71450" w:rsidRDefault="00D71450" w:rsidP="00D71450">
      <w:pPr>
        <w:pStyle w:val="Heading20"/>
      </w:pPr>
      <w:bookmarkStart w:id="96" w:name="_Toc414526770"/>
      <w:bookmarkStart w:id="97" w:name="_Toc414526931"/>
      <w:bookmarkStart w:id="98" w:name="_Toc429992582"/>
      <w:bookmarkStart w:id="99" w:name="_Toc30410247"/>
      <w:r>
        <w:t>Medications</w:t>
      </w:r>
      <w:bookmarkEnd w:id="96"/>
      <w:bookmarkEnd w:id="97"/>
      <w:bookmarkEnd w:id="98"/>
      <w:bookmarkEnd w:id="99"/>
    </w:p>
    <w:p w14:paraId="696C9766" w14:textId="77777777" w:rsidR="00D71450" w:rsidRPr="004D04EA" w:rsidRDefault="00D71450" w:rsidP="00D71450">
      <w:pPr>
        <w:pStyle w:val="ListParagraph"/>
      </w:pPr>
      <w:r w:rsidRPr="004D04EA">
        <w:t xml:space="preserve">Take your pain medication as required. It is normal to experience some incision discomfort for </w:t>
      </w:r>
      <w:proofErr w:type="gramStart"/>
      <w:r w:rsidRPr="004D04EA">
        <w:t>a period of time</w:t>
      </w:r>
      <w:proofErr w:type="gramEnd"/>
      <w:r w:rsidRPr="004D04EA">
        <w:t xml:space="preserve"> after discharge.</w:t>
      </w:r>
    </w:p>
    <w:p w14:paraId="05F91487" w14:textId="77777777" w:rsidR="00D71450" w:rsidRPr="004D04EA" w:rsidRDefault="00D71450" w:rsidP="00D71450">
      <w:pPr>
        <w:pStyle w:val="ListParagraph"/>
      </w:pPr>
      <w:r w:rsidRPr="004D04EA">
        <w:t>To avoid constipation (a side effect of many pain medication) add water-soluble fiber to your diet e.g. bran, whole grains, fruit. If constipation is a problem, you may take a mild laxative.</w:t>
      </w:r>
    </w:p>
    <w:p w14:paraId="3F9524CF" w14:textId="77777777" w:rsidR="00D71450" w:rsidRPr="004D04EA" w:rsidRDefault="00D71450" w:rsidP="00D71450">
      <w:pPr>
        <w:pStyle w:val="ListParagraph"/>
      </w:pPr>
      <w:r w:rsidRPr="004D04EA">
        <w:t>Do not drive a vehicle if you are taking narcotics. (e.g. Tylenol #3™, Hydromorphone, Percocet™).</w:t>
      </w:r>
    </w:p>
    <w:p w14:paraId="57B1E1A7" w14:textId="77777777" w:rsidR="00D71450" w:rsidRPr="009E7538" w:rsidRDefault="00D71450" w:rsidP="00D71450">
      <w:pPr>
        <w:pStyle w:val="BodyText"/>
      </w:pPr>
    </w:p>
    <w:p w14:paraId="5E2AB64F" w14:textId="77777777" w:rsidR="00D71450" w:rsidRDefault="00D71450" w:rsidP="00D71450">
      <w:pPr>
        <w:pStyle w:val="Heading20"/>
      </w:pPr>
      <w:bookmarkStart w:id="100" w:name="_Toc414526771"/>
      <w:bookmarkStart w:id="101" w:name="_Toc414526932"/>
      <w:bookmarkStart w:id="102" w:name="_Toc429992583"/>
      <w:bookmarkStart w:id="103" w:name="_Toc30410248"/>
      <w:r>
        <w:t>Operative site</w:t>
      </w:r>
      <w:bookmarkEnd w:id="100"/>
      <w:bookmarkEnd w:id="101"/>
      <w:bookmarkEnd w:id="102"/>
      <w:bookmarkEnd w:id="103"/>
    </w:p>
    <w:p w14:paraId="27A0CB18" w14:textId="77777777" w:rsidR="00D71450" w:rsidRPr="004D04EA" w:rsidRDefault="00D71450" w:rsidP="00D71450">
      <w:pPr>
        <w:pStyle w:val="ListParagraph"/>
      </w:pPr>
      <w:r w:rsidRPr="004D04EA">
        <w:t>You may take a shower. Clean your incision with mild soapy water. Dry well.</w:t>
      </w:r>
    </w:p>
    <w:p w14:paraId="5E9C1BC1" w14:textId="77777777" w:rsidR="00D71450" w:rsidRPr="004D04EA" w:rsidRDefault="00D71450" w:rsidP="00D71450">
      <w:pPr>
        <w:pStyle w:val="ListParagraph"/>
      </w:pPr>
      <w:r w:rsidRPr="004D04EA">
        <w:t>You may take a bath once your incisions have fully healed.</w:t>
      </w:r>
    </w:p>
    <w:p w14:paraId="25E19242" w14:textId="77777777" w:rsidR="00D71450" w:rsidRPr="004D04EA" w:rsidRDefault="00D71450" w:rsidP="00D71450">
      <w:pPr>
        <w:pStyle w:val="ListParagraph"/>
      </w:pPr>
      <w:r w:rsidRPr="004D04EA">
        <w:t>Observe the incision for redness, tenderness, or drainage. Contact your Surgeon if problems with your incision(s) develop.</w:t>
      </w:r>
    </w:p>
    <w:p w14:paraId="59B4AAF8" w14:textId="77777777" w:rsidR="00D71450" w:rsidRPr="004D04EA" w:rsidRDefault="00D71450" w:rsidP="00D71450">
      <w:pPr>
        <w:pStyle w:val="ListParagraph"/>
      </w:pPr>
      <w:r w:rsidRPr="004D04EA">
        <w:t>Swelling or bruising around the incision is common and will go away with time.</w:t>
      </w:r>
    </w:p>
    <w:p w14:paraId="030FC064" w14:textId="77777777" w:rsidR="00D71450" w:rsidRPr="00187220" w:rsidRDefault="00D71450" w:rsidP="00D71450">
      <w:pPr>
        <w:pStyle w:val="BodyText"/>
      </w:pPr>
    </w:p>
    <w:p w14:paraId="0E547D12" w14:textId="77777777" w:rsidR="00D71450" w:rsidRPr="00D71450" w:rsidRDefault="00D71450" w:rsidP="00D71450">
      <w:pPr>
        <w:pStyle w:val="BodyText"/>
        <w:rPr>
          <w:rStyle w:val="Strong"/>
        </w:rPr>
      </w:pPr>
      <w:r w:rsidRPr="00D71450">
        <w:rPr>
          <w:rStyle w:val="Strong"/>
        </w:rPr>
        <w:t>Call your Surgeon if you have any of the following:</w:t>
      </w:r>
    </w:p>
    <w:p w14:paraId="5A4ECC9E" w14:textId="77777777" w:rsidR="00D71450" w:rsidRPr="00F31D65" w:rsidRDefault="00D71450" w:rsidP="00D71450">
      <w:pPr>
        <w:pStyle w:val="ListParagraph"/>
      </w:pPr>
      <w:r w:rsidRPr="00F31D65">
        <w:t>Chills or fever (oral temperature greater than 38°C or 100.4°F)</w:t>
      </w:r>
    </w:p>
    <w:p w14:paraId="1C0CB945" w14:textId="77777777" w:rsidR="00D71450" w:rsidRPr="00F31D65" w:rsidRDefault="00D71450" w:rsidP="00D71450">
      <w:pPr>
        <w:pStyle w:val="ListParagraph"/>
      </w:pPr>
      <w:r w:rsidRPr="00F31D65">
        <w:t>Increased discomfort, redness, swelling, drainage or separation of the incision</w:t>
      </w:r>
    </w:p>
    <w:p w14:paraId="2F2C46D0" w14:textId="77777777" w:rsidR="00D71450" w:rsidRPr="00F31D65" w:rsidRDefault="00D71450" w:rsidP="00D71450">
      <w:pPr>
        <w:pStyle w:val="ListParagraph"/>
      </w:pPr>
      <w:r w:rsidRPr="00F31D65">
        <w:t>Nausea, vomiting, constipation, abdominal swelling</w:t>
      </w:r>
    </w:p>
    <w:p w14:paraId="50A55C9F" w14:textId="77777777" w:rsidR="00D71450" w:rsidRPr="00F31D65" w:rsidRDefault="00D71450" w:rsidP="00D71450">
      <w:pPr>
        <w:pStyle w:val="ListParagraph"/>
      </w:pPr>
      <w:r w:rsidRPr="00F31D65">
        <w:t>Difficulty/discomfort passing urine</w:t>
      </w:r>
    </w:p>
    <w:p w14:paraId="72DF2F67" w14:textId="77777777" w:rsidR="00D71450" w:rsidRPr="00F31D65" w:rsidRDefault="00D71450" w:rsidP="00D71450">
      <w:pPr>
        <w:pStyle w:val="ListParagraph"/>
      </w:pPr>
      <w:r w:rsidRPr="00F31D65">
        <w:t>Chest pain, or difficulty breathing</w:t>
      </w:r>
    </w:p>
    <w:p w14:paraId="772A74FB" w14:textId="77777777" w:rsidR="00D71450" w:rsidRPr="00F31D65" w:rsidRDefault="00D71450" w:rsidP="00D71450">
      <w:pPr>
        <w:pStyle w:val="ListParagraph"/>
      </w:pPr>
      <w:r w:rsidRPr="00F31D65">
        <w:t>New or unexplained symptoms</w:t>
      </w:r>
    </w:p>
    <w:p w14:paraId="32D6B70C" w14:textId="77777777" w:rsidR="00D71450" w:rsidRPr="00F31D65" w:rsidRDefault="00D71450" w:rsidP="00D71450">
      <w:pPr>
        <w:pStyle w:val="BodyText"/>
        <w:rPr>
          <w:rStyle w:val="Strong"/>
        </w:rPr>
      </w:pPr>
      <w:r w:rsidRPr="00F31D65">
        <w:rPr>
          <w:rStyle w:val="Strong"/>
        </w:rPr>
        <w:t>If unable to reach your Doctor, please go to the nearest Emergency Department.</w:t>
      </w:r>
    </w:p>
    <w:p w14:paraId="7239168E" w14:textId="77777777" w:rsidR="00D71450" w:rsidRPr="00631414" w:rsidRDefault="00D71450" w:rsidP="00D71450">
      <w:pPr>
        <w:pStyle w:val="Heading10"/>
      </w:pPr>
      <w:bookmarkStart w:id="104" w:name="_Toc414526772"/>
      <w:bookmarkStart w:id="105" w:name="_Toc414526933"/>
      <w:bookmarkStart w:id="106" w:name="_Toc429992584"/>
      <w:bookmarkStart w:id="107" w:name="_Toc30410249"/>
      <w:r w:rsidRPr="00631414">
        <w:lastRenderedPageBreak/>
        <w:t xml:space="preserve">Follow-up </w:t>
      </w:r>
      <w:r>
        <w:t>a</w:t>
      </w:r>
      <w:r w:rsidRPr="00631414">
        <w:t>ppointment</w:t>
      </w:r>
      <w:bookmarkEnd w:id="104"/>
      <w:bookmarkEnd w:id="105"/>
      <w:bookmarkEnd w:id="106"/>
      <w:bookmarkEnd w:id="107"/>
    </w:p>
    <w:p w14:paraId="13234591" w14:textId="77777777" w:rsidR="00D71450" w:rsidRDefault="00D71450" w:rsidP="00D71450">
      <w:pPr>
        <w:pStyle w:val="BodyText"/>
      </w:pPr>
      <w:r>
        <w:t xml:space="preserve">Your Doctor will </w:t>
      </w:r>
      <w:proofErr w:type="gramStart"/>
      <w:r>
        <w:t>make arrangements</w:t>
      </w:r>
      <w:proofErr w:type="gramEnd"/>
      <w:r>
        <w:t xml:space="preserve"> to see you in follow-up depending on the specifics of your procedure and other medical issues, usually within 8 weeks.  Please contact your Doctor to confirm your follow-up arrangements after being discharged from Hospital.</w:t>
      </w:r>
    </w:p>
    <w:p w14:paraId="4B308871" w14:textId="77777777" w:rsidR="00D71450" w:rsidRDefault="00D71450" w:rsidP="00D71450">
      <w:pPr>
        <w:pStyle w:val="BodyText"/>
      </w:pPr>
    </w:p>
    <w:p w14:paraId="1FEF3CCE" w14:textId="77777777" w:rsidR="00D71450" w:rsidRDefault="00D71450" w:rsidP="00D71450">
      <w:pPr>
        <w:pStyle w:val="BodyText"/>
      </w:pPr>
      <w:r w:rsidRPr="00945017">
        <w:t>Notes</w:t>
      </w:r>
    </w:p>
    <w:p w14:paraId="37FC77F0" w14:textId="77777777" w:rsidR="00D71450" w:rsidRPr="00945017" w:rsidRDefault="00D71450" w:rsidP="00D71450">
      <w:pPr>
        <w:pStyle w:val="BodyText"/>
      </w:pPr>
      <w:r w:rsidRPr="00945017">
        <w:t>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920881" w14:textId="77777777" w:rsidR="0048158C" w:rsidRPr="00D71450" w:rsidRDefault="0048158C" w:rsidP="00D71450">
      <w:pPr>
        <w:rPr>
          <w:rFonts w:eastAsia="Times New Roman"/>
          <w:b/>
          <w:sz w:val="32"/>
          <w:szCs w:val="32"/>
        </w:rPr>
      </w:pPr>
    </w:p>
    <w:sectPr w:rsidR="0048158C" w:rsidRPr="00D71450" w:rsidSect="00DC4DA8">
      <w:footerReference w:type="default" r:id="rId16"/>
      <w:headerReference w:type="first" r:id="rId17"/>
      <w:footerReference w:type="first" r:id="rId18"/>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40EC9" w14:textId="77777777" w:rsidR="00D71450" w:rsidRDefault="00D71450" w:rsidP="00E413BD">
      <w:r>
        <w:separator/>
      </w:r>
    </w:p>
  </w:endnote>
  <w:endnote w:type="continuationSeparator" w:id="0">
    <w:p w14:paraId="09F319A6" w14:textId="77777777" w:rsidR="00D71450" w:rsidRDefault="00D71450"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font>
  <w:font w:name="Garamond-BookItalic-DTC">
    <w:altName w:val="Garam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410808"/>
      <w:docPartObj>
        <w:docPartGallery w:val="Page Numbers (Bottom of Page)"/>
        <w:docPartUnique/>
      </w:docPartObj>
    </w:sdtPr>
    <w:sdtEndPr/>
    <w:sdtContent>
      <w:p w14:paraId="7C3BCF39" w14:textId="77777777" w:rsidR="001F262F" w:rsidRDefault="001F262F" w:rsidP="001F262F">
        <w:pPr>
          <w:pStyle w:val="Footer"/>
          <w:jc w:val="center"/>
        </w:pPr>
        <w:r w:rsidRPr="001F262F">
          <w:rPr>
            <w:b/>
            <w:sz w:val="32"/>
            <w:szCs w:val="32"/>
          </w:rPr>
          <w:fldChar w:fldCharType="begin"/>
        </w:r>
        <w:r w:rsidRPr="001F262F">
          <w:rPr>
            <w:b/>
            <w:sz w:val="32"/>
            <w:szCs w:val="32"/>
          </w:rPr>
          <w:instrText xml:space="preserve"> PAGE   \* MERGEFORMAT </w:instrText>
        </w:r>
        <w:r w:rsidRPr="001F262F">
          <w:rPr>
            <w:b/>
            <w:sz w:val="32"/>
            <w:szCs w:val="32"/>
          </w:rPr>
          <w:fldChar w:fldCharType="separate"/>
        </w:r>
        <w:r w:rsidR="00474479">
          <w:rPr>
            <w:b/>
            <w:noProof/>
            <w:sz w:val="32"/>
            <w:szCs w:val="32"/>
          </w:rPr>
          <w:t>41</w:t>
        </w:r>
        <w:r w:rsidRPr="001F262F">
          <w:rPr>
            <w:b/>
            <w:sz w:val="32"/>
            <w:szCs w:val="32"/>
          </w:rPr>
          <w:fldChar w:fldCharType="end"/>
        </w:r>
      </w:p>
    </w:sdtContent>
  </w:sdt>
  <w:p w14:paraId="1D89A749" w14:textId="77777777" w:rsidR="00D11039" w:rsidRDefault="00D11039" w:rsidP="00DC4DA8">
    <w:pPr>
      <w:pStyle w:val="Footer"/>
      <w:tabs>
        <w:tab w:val="clear" w:pos="4320"/>
        <w:tab w:val="clear" w:pos="8640"/>
        <w:tab w:val="left" w:pos="17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F57AF" w14:textId="77777777" w:rsidR="00D11039" w:rsidRDefault="00D11039" w:rsidP="00BC7616">
    <w:pPr>
      <w:pStyle w:val="FormNumber"/>
      <w:tabs>
        <w:tab w:val="left" w:pos="9990"/>
        <w:tab w:val="left" w:pos="10170"/>
      </w:tabs>
      <w:ind w:left="-360" w:right="720"/>
    </w:pPr>
    <w:r>
      <w:rPr>
        <w:noProof/>
        <w:lang w:val="en-CA" w:eastAsia="en-CA"/>
      </w:rPr>
      <w:drawing>
        <wp:inline distT="0" distB="0" distL="0" distR="0" wp14:anchorId="700CE6C3" wp14:editId="39FDC000">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38B3CB56" w14:textId="77777777" w:rsidR="00D11039" w:rsidRDefault="00D11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137AE" w14:textId="77777777" w:rsidR="00D71450" w:rsidRDefault="00D71450" w:rsidP="00E413BD">
      <w:r>
        <w:separator/>
      </w:r>
    </w:p>
  </w:footnote>
  <w:footnote w:type="continuationSeparator" w:id="0">
    <w:p w14:paraId="44F7B780" w14:textId="77777777" w:rsidR="00D71450" w:rsidRDefault="00D71450"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8A2B4" w14:textId="77777777" w:rsidR="00D11039" w:rsidRDefault="00D11039" w:rsidP="00E413BD">
    <w:pPr>
      <w:pStyle w:val="Header"/>
    </w:pPr>
    <w:r>
      <w:rPr>
        <w:noProof/>
        <w:lang w:val="en-CA" w:eastAsia="en-CA"/>
      </w:rPr>
      <w:drawing>
        <wp:inline distT="0" distB="0" distL="0" distR="0" wp14:anchorId="046161F1" wp14:editId="26F715D2">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2B870A5"/>
    <w:multiLevelType w:val="hybridMultilevel"/>
    <w:tmpl w:val="89D8AD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D64FD9"/>
    <w:multiLevelType w:val="hybridMultilevel"/>
    <w:tmpl w:val="1A2C6B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FA3104"/>
    <w:multiLevelType w:val="hybridMultilevel"/>
    <w:tmpl w:val="608C6B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D953B4"/>
    <w:multiLevelType w:val="hybridMultilevel"/>
    <w:tmpl w:val="DD688D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DC28E8"/>
    <w:multiLevelType w:val="hybridMultilevel"/>
    <w:tmpl w:val="261096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0B06AB5"/>
    <w:multiLevelType w:val="hybridMultilevel"/>
    <w:tmpl w:val="F96079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6893C61"/>
    <w:multiLevelType w:val="hybridMultilevel"/>
    <w:tmpl w:val="3DA41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F76B92"/>
    <w:multiLevelType w:val="hybridMultilevel"/>
    <w:tmpl w:val="FB406C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08A7D0D"/>
    <w:multiLevelType w:val="hybridMultilevel"/>
    <w:tmpl w:val="397E12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3385DD4"/>
    <w:multiLevelType w:val="hybridMultilevel"/>
    <w:tmpl w:val="9B9C2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830147"/>
    <w:multiLevelType w:val="hybridMultilevel"/>
    <w:tmpl w:val="56C8A382"/>
    <w:lvl w:ilvl="0" w:tplc="10090001">
      <w:start w:val="1"/>
      <w:numFmt w:val="bullet"/>
      <w:lvlText w:val=""/>
      <w:lvlJc w:val="left"/>
      <w:pPr>
        <w:ind w:left="753" w:hanging="360"/>
      </w:pPr>
      <w:rPr>
        <w:rFonts w:ascii="Symbol" w:hAnsi="Symbol" w:hint="default"/>
      </w:rPr>
    </w:lvl>
    <w:lvl w:ilvl="1" w:tplc="10090003" w:tentative="1">
      <w:start w:val="1"/>
      <w:numFmt w:val="bullet"/>
      <w:lvlText w:val="o"/>
      <w:lvlJc w:val="left"/>
      <w:pPr>
        <w:ind w:left="1473" w:hanging="360"/>
      </w:pPr>
      <w:rPr>
        <w:rFonts w:ascii="Courier New" w:hAnsi="Courier New" w:cs="Courier New" w:hint="default"/>
      </w:rPr>
    </w:lvl>
    <w:lvl w:ilvl="2" w:tplc="10090005" w:tentative="1">
      <w:start w:val="1"/>
      <w:numFmt w:val="bullet"/>
      <w:lvlText w:val=""/>
      <w:lvlJc w:val="left"/>
      <w:pPr>
        <w:ind w:left="2193" w:hanging="360"/>
      </w:pPr>
      <w:rPr>
        <w:rFonts w:ascii="Wingdings" w:hAnsi="Wingdings" w:hint="default"/>
      </w:rPr>
    </w:lvl>
    <w:lvl w:ilvl="3" w:tplc="10090001" w:tentative="1">
      <w:start w:val="1"/>
      <w:numFmt w:val="bullet"/>
      <w:lvlText w:val=""/>
      <w:lvlJc w:val="left"/>
      <w:pPr>
        <w:ind w:left="2913" w:hanging="360"/>
      </w:pPr>
      <w:rPr>
        <w:rFonts w:ascii="Symbol" w:hAnsi="Symbol" w:hint="default"/>
      </w:rPr>
    </w:lvl>
    <w:lvl w:ilvl="4" w:tplc="10090003" w:tentative="1">
      <w:start w:val="1"/>
      <w:numFmt w:val="bullet"/>
      <w:lvlText w:val="o"/>
      <w:lvlJc w:val="left"/>
      <w:pPr>
        <w:ind w:left="3633" w:hanging="360"/>
      </w:pPr>
      <w:rPr>
        <w:rFonts w:ascii="Courier New" w:hAnsi="Courier New" w:cs="Courier New" w:hint="default"/>
      </w:rPr>
    </w:lvl>
    <w:lvl w:ilvl="5" w:tplc="10090005" w:tentative="1">
      <w:start w:val="1"/>
      <w:numFmt w:val="bullet"/>
      <w:lvlText w:val=""/>
      <w:lvlJc w:val="left"/>
      <w:pPr>
        <w:ind w:left="4353" w:hanging="360"/>
      </w:pPr>
      <w:rPr>
        <w:rFonts w:ascii="Wingdings" w:hAnsi="Wingdings" w:hint="default"/>
      </w:rPr>
    </w:lvl>
    <w:lvl w:ilvl="6" w:tplc="10090001" w:tentative="1">
      <w:start w:val="1"/>
      <w:numFmt w:val="bullet"/>
      <w:lvlText w:val=""/>
      <w:lvlJc w:val="left"/>
      <w:pPr>
        <w:ind w:left="5073" w:hanging="360"/>
      </w:pPr>
      <w:rPr>
        <w:rFonts w:ascii="Symbol" w:hAnsi="Symbol" w:hint="default"/>
      </w:rPr>
    </w:lvl>
    <w:lvl w:ilvl="7" w:tplc="10090003" w:tentative="1">
      <w:start w:val="1"/>
      <w:numFmt w:val="bullet"/>
      <w:lvlText w:val="o"/>
      <w:lvlJc w:val="left"/>
      <w:pPr>
        <w:ind w:left="5793" w:hanging="360"/>
      </w:pPr>
      <w:rPr>
        <w:rFonts w:ascii="Courier New" w:hAnsi="Courier New" w:cs="Courier New" w:hint="default"/>
      </w:rPr>
    </w:lvl>
    <w:lvl w:ilvl="8" w:tplc="10090005" w:tentative="1">
      <w:start w:val="1"/>
      <w:numFmt w:val="bullet"/>
      <w:lvlText w:val=""/>
      <w:lvlJc w:val="left"/>
      <w:pPr>
        <w:ind w:left="6513" w:hanging="360"/>
      </w:pPr>
      <w:rPr>
        <w:rFonts w:ascii="Wingdings" w:hAnsi="Wingdings" w:hint="default"/>
      </w:rPr>
    </w:lvl>
  </w:abstractNum>
  <w:abstractNum w:abstractNumId="13" w15:restartNumberingAfterBreak="0">
    <w:nsid w:val="25AE3293"/>
    <w:multiLevelType w:val="hybridMultilevel"/>
    <w:tmpl w:val="D898F0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6CC0FE0"/>
    <w:multiLevelType w:val="hybridMultilevel"/>
    <w:tmpl w:val="857EC3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A1E0233"/>
    <w:multiLevelType w:val="hybridMultilevel"/>
    <w:tmpl w:val="17FC6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C2A7747"/>
    <w:multiLevelType w:val="hybridMultilevel"/>
    <w:tmpl w:val="5BE82FC8"/>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7" w15:restartNumberingAfterBreak="0">
    <w:nsid w:val="2D223123"/>
    <w:multiLevelType w:val="hybridMultilevel"/>
    <w:tmpl w:val="9072CF0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D3C05A9"/>
    <w:multiLevelType w:val="hybridMultilevel"/>
    <w:tmpl w:val="881040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E582A9B"/>
    <w:multiLevelType w:val="hybridMultilevel"/>
    <w:tmpl w:val="935A4B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F050635"/>
    <w:multiLevelType w:val="hybridMultilevel"/>
    <w:tmpl w:val="A6908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5D90E44"/>
    <w:multiLevelType w:val="hybridMultilevel"/>
    <w:tmpl w:val="19681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6B213F6"/>
    <w:multiLevelType w:val="hybridMultilevel"/>
    <w:tmpl w:val="E93AFD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7E20CF2"/>
    <w:multiLevelType w:val="hybridMultilevel"/>
    <w:tmpl w:val="7E200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D9E0DD4"/>
    <w:multiLevelType w:val="hybridMultilevel"/>
    <w:tmpl w:val="5F944F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DCF7257"/>
    <w:multiLevelType w:val="hybridMultilevel"/>
    <w:tmpl w:val="6E2ABE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EC42911"/>
    <w:multiLevelType w:val="hybridMultilevel"/>
    <w:tmpl w:val="3A2AA8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7D62868"/>
    <w:multiLevelType w:val="hybridMultilevel"/>
    <w:tmpl w:val="E006E81A"/>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4305" w:hanging="360"/>
      </w:pPr>
      <w:rPr>
        <w:rFonts w:ascii="Courier New" w:hAnsi="Courier New" w:cs="Courier New" w:hint="default"/>
      </w:rPr>
    </w:lvl>
    <w:lvl w:ilvl="2" w:tplc="10090005" w:tentative="1">
      <w:start w:val="1"/>
      <w:numFmt w:val="bullet"/>
      <w:lvlText w:val=""/>
      <w:lvlJc w:val="left"/>
      <w:pPr>
        <w:ind w:left="5025" w:hanging="360"/>
      </w:pPr>
      <w:rPr>
        <w:rFonts w:ascii="Wingdings" w:hAnsi="Wingdings" w:hint="default"/>
      </w:rPr>
    </w:lvl>
    <w:lvl w:ilvl="3" w:tplc="10090001" w:tentative="1">
      <w:start w:val="1"/>
      <w:numFmt w:val="bullet"/>
      <w:lvlText w:val=""/>
      <w:lvlJc w:val="left"/>
      <w:pPr>
        <w:ind w:left="5745" w:hanging="360"/>
      </w:pPr>
      <w:rPr>
        <w:rFonts w:ascii="Symbol" w:hAnsi="Symbol" w:hint="default"/>
      </w:rPr>
    </w:lvl>
    <w:lvl w:ilvl="4" w:tplc="10090003" w:tentative="1">
      <w:start w:val="1"/>
      <w:numFmt w:val="bullet"/>
      <w:lvlText w:val="o"/>
      <w:lvlJc w:val="left"/>
      <w:pPr>
        <w:ind w:left="6465" w:hanging="360"/>
      </w:pPr>
      <w:rPr>
        <w:rFonts w:ascii="Courier New" w:hAnsi="Courier New" w:cs="Courier New" w:hint="default"/>
      </w:rPr>
    </w:lvl>
    <w:lvl w:ilvl="5" w:tplc="10090005" w:tentative="1">
      <w:start w:val="1"/>
      <w:numFmt w:val="bullet"/>
      <w:lvlText w:val=""/>
      <w:lvlJc w:val="left"/>
      <w:pPr>
        <w:ind w:left="7185" w:hanging="360"/>
      </w:pPr>
      <w:rPr>
        <w:rFonts w:ascii="Wingdings" w:hAnsi="Wingdings" w:hint="default"/>
      </w:rPr>
    </w:lvl>
    <w:lvl w:ilvl="6" w:tplc="10090001" w:tentative="1">
      <w:start w:val="1"/>
      <w:numFmt w:val="bullet"/>
      <w:lvlText w:val=""/>
      <w:lvlJc w:val="left"/>
      <w:pPr>
        <w:ind w:left="7905" w:hanging="360"/>
      </w:pPr>
      <w:rPr>
        <w:rFonts w:ascii="Symbol" w:hAnsi="Symbol" w:hint="default"/>
      </w:rPr>
    </w:lvl>
    <w:lvl w:ilvl="7" w:tplc="10090003" w:tentative="1">
      <w:start w:val="1"/>
      <w:numFmt w:val="bullet"/>
      <w:lvlText w:val="o"/>
      <w:lvlJc w:val="left"/>
      <w:pPr>
        <w:ind w:left="8625" w:hanging="360"/>
      </w:pPr>
      <w:rPr>
        <w:rFonts w:ascii="Courier New" w:hAnsi="Courier New" w:cs="Courier New" w:hint="default"/>
      </w:rPr>
    </w:lvl>
    <w:lvl w:ilvl="8" w:tplc="10090005" w:tentative="1">
      <w:start w:val="1"/>
      <w:numFmt w:val="bullet"/>
      <w:lvlText w:val=""/>
      <w:lvlJc w:val="left"/>
      <w:pPr>
        <w:ind w:left="9345" w:hanging="360"/>
      </w:pPr>
      <w:rPr>
        <w:rFonts w:ascii="Wingdings" w:hAnsi="Wingdings" w:hint="default"/>
      </w:rPr>
    </w:lvl>
  </w:abstractNum>
  <w:abstractNum w:abstractNumId="29" w15:restartNumberingAfterBreak="0">
    <w:nsid w:val="48774BDC"/>
    <w:multiLevelType w:val="hybridMultilevel"/>
    <w:tmpl w:val="452048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8B33999"/>
    <w:multiLevelType w:val="hybridMultilevel"/>
    <w:tmpl w:val="AB6CC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94A5A9C"/>
    <w:multiLevelType w:val="hybridMultilevel"/>
    <w:tmpl w:val="B40CA8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B5F3ACC"/>
    <w:multiLevelType w:val="hybridMultilevel"/>
    <w:tmpl w:val="D8909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E0F5E5F"/>
    <w:multiLevelType w:val="hybridMultilevel"/>
    <w:tmpl w:val="7E96BC34"/>
    <w:lvl w:ilvl="0" w:tplc="D69CE0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7C2508"/>
    <w:multiLevelType w:val="hybridMultilevel"/>
    <w:tmpl w:val="D452D3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BE40499"/>
    <w:multiLevelType w:val="hybridMultilevel"/>
    <w:tmpl w:val="1A56BA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7F9151F"/>
    <w:multiLevelType w:val="hybridMultilevel"/>
    <w:tmpl w:val="D47651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9217596"/>
    <w:multiLevelType w:val="hybridMultilevel"/>
    <w:tmpl w:val="A4781D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E56328E"/>
    <w:multiLevelType w:val="hybridMultilevel"/>
    <w:tmpl w:val="7C4602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EA90A8B"/>
    <w:multiLevelType w:val="hybridMultilevel"/>
    <w:tmpl w:val="7528EF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5F5047D"/>
    <w:multiLevelType w:val="hybridMultilevel"/>
    <w:tmpl w:val="B406C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F1A55F9"/>
    <w:multiLevelType w:val="hybridMultilevel"/>
    <w:tmpl w:val="112E62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8"/>
  </w:num>
  <w:num w:numId="4">
    <w:abstractNumId w:val="27"/>
  </w:num>
  <w:num w:numId="5">
    <w:abstractNumId w:val="12"/>
  </w:num>
  <w:num w:numId="6">
    <w:abstractNumId w:val="1"/>
  </w:num>
  <w:num w:numId="7">
    <w:abstractNumId w:val="35"/>
  </w:num>
  <w:num w:numId="8">
    <w:abstractNumId w:val="4"/>
  </w:num>
  <w:num w:numId="9">
    <w:abstractNumId w:val="28"/>
  </w:num>
  <w:num w:numId="10">
    <w:abstractNumId w:val="34"/>
  </w:num>
  <w:num w:numId="11">
    <w:abstractNumId w:val="16"/>
  </w:num>
  <w:num w:numId="12">
    <w:abstractNumId w:val="17"/>
  </w:num>
  <w:num w:numId="13">
    <w:abstractNumId w:val="21"/>
  </w:num>
  <w:num w:numId="14">
    <w:abstractNumId w:val="40"/>
  </w:num>
  <w:num w:numId="15">
    <w:abstractNumId w:val="33"/>
  </w:num>
  <w:num w:numId="16">
    <w:abstractNumId w:val="13"/>
  </w:num>
  <w:num w:numId="17">
    <w:abstractNumId w:val="30"/>
  </w:num>
  <w:num w:numId="18">
    <w:abstractNumId w:val="15"/>
  </w:num>
  <w:num w:numId="19">
    <w:abstractNumId w:val="25"/>
  </w:num>
  <w:num w:numId="20">
    <w:abstractNumId w:val="36"/>
  </w:num>
  <w:num w:numId="21">
    <w:abstractNumId w:val="6"/>
  </w:num>
  <w:num w:numId="22">
    <w:abstractNumId w:val="23"/>
  </w:num>
  <w:num w:numId="23">
    <w:abstractNumId w:val="39"/>
  </w:num>
  <w:num w:numId="24">
    <w:abstractNumId w:val="22"/>
  </w:num>
  <w:num w:numId="25">
    <w:abstractNumId w:val="18"/>
  </w:num>
  <w:num w:numId="26">
    <w:abstractNumId w:val="7"/>
  </w:num>
  <w:num w:numId="27">
    <w:abstractNumId w:val="9"/>
  </w:num>
  <w:num w:numId="28">
    <w:abstractNumId w:val="24"/>
  </w:num>
  <w:num w:numId="29">
    <w:abstractNumId w:val="37"/>
  </w:num>
  <w:num w:numId="30">
    <w:abstractNumId w:val="19"/>
  </w:num>
  <w:num w:numId="31">
    <w:abstractNumId w:val="2"/>
  </w:num>
  <w:num w:numId="32">
    <w:abstractNumId w:val="41"/>
  </w:num>
  <w:num w:numId="33">
    <w:abstractNumId w:val="26"/>
  </w:num>
  <w:num w:numId="34">
    <w:abstractNumId w:val="14"/>
  </w:num>
  <w:num w:numId="35">
    <w:abstractNumId w:val="32"/>
  </w:num>
  <w:num w:numId="36">
    <w:abstractNumId w:val="3"/>
  </w:num>
  <w:num w:numId="37">
    <w:abstractNumId w:val="29"/>
  </w:num>
  <w:num w:numId="38">
    <w:abstractNumId w:val="5"/>
  </w:num>
  <w:num w:numId="39">
    <w:abstractNumId w:val="10"/>
  </w:num>
  <w:num w:numId="40">
    <w:abstractNumId w:val="11"/>
  </w:num>
  <w:num w:numId="41">
    <w:abstractNumId w:val="42"/>
  </w:num>
  <w:num w:numId="42">
    <w:abstractNumId w:val="20"/>
  </w:num>
  <w:num w:numId="43">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450"/>
    <w:rsid w:val="000029E7"/>
    <w:rsid w:val="00004075"/>
    <w:rsid w:val="00025347"/>
    <w:rsid w:val="0003308B"/>
    <w:rsid w:val="00034926"/>
    <w:rsid w:val="000366D8"/>
    <w:rsid w:val="00036DC0"/>
    <w:rsid w:val="00056502"/>
    <w:rsid w:val="0005699F"/>
    <w:rsid w:val="0006020E"/>
    <w:rsid w:val="00064462"/>
    <w:rsid w:val="00066376"/>
    <w:rsid w:val="00084529"/>
    <w:rsid w:val="000D066E"/>
    <w:rsid w:val="000D668F"/>
    <w:rsid w:val="000E16E8"/>
    <w:rsid w:val="000F2E6A"/>
    <w:rsid w:val="000F4051"/>
    <w:rsid w:val="000F6FCF"/>
    <w:rsid w:val="00124BCD"/>
    <w:rsid w:val="00135719"/>
    <w:rsid w:val="00147089"/>
    <w:rsid w:val="001525EE"/>
    <w:rsid w:val="00155D73"/>
    <w:rsid w:val="001570BA"/>
    <w:rsid w:val="00160AE3"/>
    <w:rsid w:val="001704BF"/>
    <w:rsid w:val="00175A3F"/>
    <w:rsid w:val="00175AD0"/>
    <w:rsid w:val="00176805"/>
    <w:rsid w:val="001779C0"/>
    <w:rsid w:val="00182BFF"/>
    <w:rsid w:val="00195A1D"/>
    <w:rsid w:val="001A1CB7"/>
    <w:rsid w:val="001A2C1A"/>
    <w:rsid w:val="001A5867"/>
    <w:rsid w:val="001A619B"/>
    <w:rsid w:val="001A77CA"/>
    <w:rsid w:val="001A7C3F"/>
    <w:rsid w:val="001C5112"/>
    <w:rsid w:val="001C663D"/>
    <w:rsid w:val="001C675D"/>
    <w:rsid w:val="001D0051"/>
    <w:rsid w:val="001D00D9"/>
    <w:rsid w:val="001D08F9"/>
    <w:rsid w:val="001D4545"/>
    <w:rsid w:val="001E6177"/>
    <w:rsid w:val="001F1A68"/>
    <w:rsid w:val="001F1DF8"/>
    <w:rsid w:val="001F262F"/>
    <w:rsid w:val="001F6CE6"/>
    <w:rsid w:val="00204DAD"/>
    <w:rsid w:val="00210205"/>
    <w:rsid w:val="00210487"/>
    <w:rsid w:val="00236B2A"/>
    <w:rsid w:val="00252134"/>
    <w:rsid w:val="002578D9"/>
    <w:rsid w:val="00263D4E"/>
    <w:rsid w:val="002726E2"/>
    <w:rsid w:val="00276623"/>
    <w:rsid w:val="00287C46"/>
    <w:rsid w:val="00297531"/>
    <w:rsid w:val="002A0201"/>
    <w:rsid w:val="002A4711"/>
    <w:rsid w:val="00313AB6"/>
    <w:rsid w:val="00313DBF"/>
    <w:rsid w:val="00321EA3"/>
    <w:rsid w:val="003332F4"/>
    <w:rsid w:val="003424B6"/>
    <w:rsid w:val="00343C14"/>
    <w:rsid w:val="00356DF9"/>
    <w:rsid w:val="003577E3"/>
    <w:rsid w:val="00365498"/>
    <w:rsid w:val="00374F73"/>
    <w:rsid w:val="003904CF"/>
    <w:rsid w:val="0039126D"/>
    <w:rsid w:val="003917E4"/>
    <w:rsid w:val="00392565"/>
    <w:rsid w:val="00392E41"/>
    <w:rsid w:val="003A1409"/>
    <w:rsid w:val="003D668B"/>
    <w:rsid w:val="003E1284"/>
    <w:rsid w:val="003E2C72"/>
    <w:rsid w:val="003F0881"/>
    <w:rsid w:val="003F488F"/>
    <w:rsid w:val="003F63EF"/>
    <w:rsid w:val="004038A4"/>
    <w:rsid w:val="00405B6D"/>
    <w:rsid w:val="00412581"/>
    <w:rsid w:val="00422C22"/>
    <w:rsid w:val="00425F9A"/>
    <w:rsid w:val="00426BA0"/>
    <w:rsid w:val="0042775D"/>
    <w:rsid w:val="00443307"/>
    <w:rsid w:val="004500A2"/>
    <w:rsid w:val="00454FBC"/>
    <w:rsid w:val="004568C9"/>
    <w:rsid w:val="0046415B"/>
    <w:rsid w:val="004706E5"/>
    <w:rsid w:val="00474479"/>
    <w:rsid w:val="004809AB"/>
    <w:rsid w:val="0048158C"/>
    <w:rsid w:val="00483279"/>
    <w:rsid w:val="00493F95"/>
    <w:rsid w:val="004A2F1D"/>
    <w:rsid w:val="004A5045"/>
    <w:rsid w:val="004B503B"/>
    <w:rsid w:val="004C546C"/>
    <w:rsid w:val="004C5629"/>
    <w:rsid w:val="004D171A"/>
    <w:rsid w:val="004D2C76"/>
    <w:rsid w:val="004D5FF3"/>
    <w:rsid w:val="004F2271"/>
    <w:rsid w:val="005175B8"/>
    <w:rsid w:val="005227A8"/>
    <w:rsid w:val="00526F28"/>
    <w:rsid w:val="00534346"/>
    <w:rsid w:val="0055044F"/>
    <w:rsid w:val="00554C90"/>
    <w:rsid w:val="00563A10"/>
    <w:rsid w:val="00575D01"/>
    <w:rsid w:val="00581C71"/>
    <w:rsid w:val="005837A4"/>
    <w:rsid w:val="00584C26"/>
    <w:rsid w:val="00584DD4"/>
    <w:rsid w:val="00592426"/>
    <w:rsid w:val="005B1243"/>
    <w:rsid w:val="005B3156"/>
    <w:rsid w:val="005D25E2"/>
    <w:rsid w:val="005D549F"/>
    <w:rsid w:val="005D6909"/>
    <w:rsid w:val="005F316A"/>
    <w:rsid w:val="006111C6"/>
    <w:rsid w:val="00613933"/>
    <w:rsid w:val="00620BB0"/>
    <w:rsid w:val="006542A3"/>
    <w:rsid w:val="0065684E"/>
    <w:rsid w:val="00656F1F"/>
    <w:rsid w:val="006755F9"/>
    <w:rsid w:val="00681152"/>
    <w:rsid w:val="006C3037"/>
    <w:rsid w:val="006D4305"/>
    <w:rsid w:val="006D5C6F"/>
    <w:rsid w:val="00704725"/>
    <w:rsid w:val="00721CC4"/>
    <w:rsid w:val="00730D49"/>
    <w:rsid w:val="00734E63"/>
    <w:rsid w:val="007360E0"/>
    <w:rsid w:val="007376D6"/>
    <w:rsid w:val="00746FF5"/>
    <w:rsid w:val="00766764"/>
    <w:rsid w:val="0077108F"/>
    <w:rsid w:val="0077180E"/>
    <w:rsid w:val="00777AAE"/>
    <w:rsid w:val="00786116"/>
    <w:rsid w:val="00790FF9"/>
    <w:rsid w:val="00792CFB"/>
    <w:rsid w:val="007A4FAC"/>
    <w:rsid w:val="007A6CCD"/>
    <w:rsid w:val="007A7923"/>
    <w:rsid w:val="007B07C3"/>
    <w:rsid w:val="007C70F5"/>
    <w:rsid w:val="007E25E6"/>
    <w:rsid w:val="007E39A0"/>
    <w:rsid w:val="007F3F5E"/>
    <w:rsid w:val="008010CD"/>
    <w:rsid w:val="0081025B"/>
    <w:rsid w:val="00821288"/>
    <w:rsid w:val="0082669B"/>
    <w:rsid w:val="00827F94"/>
    <w:rsid w:val="00834DB2"/>
    <w:rsid w:val="00851D0C"/>
    <w:rsid w:val="00863A9B"/>
    <w:rsid w:val="00875D55"/>
    <w:rsid w:val="008765D1"/>
    <w:rsid w:val="00880E0F"/>
    <w:rsid w:val="0089094B"/>
    <w:rsid w:val="008A226D"/>
    <w:rsid w:val="008A2653"/>
    <w:rsid w:val="008B4530"/>
    <w:rsid w:val="008B6C1D"/>
    <w:rsid w:val="008E2449"/>
    <w:rsid w:val="008E7328"/>
    <w:rsid w:val="008F5ECC"/>
    <w:rsid w:val="008F6B26"/>
    <w:rsid w:val="008F7553"/>
    <w:rsid w:val="0090160A"/>
    <w:rsid w:val="009050F4"/>
    <w:rsid w:val="0091022C"/>
    <w:rsid w:val="00931E89"/>
    <w:rsid w:val="00937BCA"/>
    <w:rsid w:val="00944C6B"/>
    <w:rsid w:val="00947C47"/>
    <w:rsid w:val="009637F6"/>
    <w:rsid w:val="00965A3C"/>
    <w:rsid w:val="00966E1B"/>
    <w:rsid w:val="00975726"/>
    <w:rsid w:val="009766FB"/>
    <w:rsid w:val="00996948"/>
    <w:rsid w:val="00997C5E"/>
    <w:rsid w:val="009B2EB2"/>
    <w:rsid w:val="009B7848"/>
    <w:rsid w:val="009D7FAA"/>
    <w:rsid w:val="009E635C"/>
    <w:rsid w:val="009E70E6"/>
    <w:rsid w:val="009F32F3"/>
    <w:rsid w:val="009F7F45"/>
    <w:rsid w:val="00A00670"/>
    <w:rsid w:val="00A11B01"/>
    <w:rsid w:val="00A17844"/>
    <w:rsid w:val="00A32A73"/>
    <w:rsid w:val="00A4315C"/>
    <w:rsid w:val="00A616A2"/>
    <w:rsid w:val="00A63845"/>
    <w:rsid w:val="00A74215"/>
    <w:rsid w:val="00A838B4"/>
    <w:rsid w:val="00A84EED"/>
    <w:rsid w:val="00A86610"/>
    <w:rsid w:val="00A86B79"/>
    <w:rsid w:val="00A92B17"/>
    <w:rsid w:val="00A9559A"/>
    <w:rsid w:val="00A95B8F"/>
    <w:rsid w:val="00A96291"/>
    <w:rsid w:val="00AA4575"/>
    <w:rsid w:val="00AC3D36"/>
    <w:rsid w:val="00AD193C"/>
    <w:rsid w:val="00AE2C36"/>
    <w:rsid w:val="00AE3359"/>
    <w:rsid w:val="00AF2A48"/>
    <w:rsid w:val="00AF7A2C"/>
    <w:rsid w:val="00B048D8"/>
    <w:rsid w:val="00B05DC1"/>
    <w:rsid w:val="00B07169"/>
    <w:rsid w:val="00B11008"/>
    <w:rsid w:val="00B20041"/>
    <w:rsid w:val="00B26CD6"/>
    <w:rsid w:val="00B36193"/>
    <w:rsid w:val="00B37A20"/>
    <w:rsid w:val="00B426F8"/>
    <w:rsid w:val="00B4316F"/>
    <w:rsid w:val="00B43B9F"/>
    <w:rsid w:val="00B57043"/>
    <w:rsid w:val="00B6261E"/>
    <w:rsid w:val="00B669F4"/>
    <w:rsid w:val="00B9736E"/>
    <w:rsid w:val="00BA6393"/>
    <w:rsid w:val="00BB1117"/>
    <w:rsid w:val="00BB1121"/>
    <w:rsid w:val="00BB16E8"/>
    <w:rsid w:val="00BC7616"/>
    <w:rsid w:val="00BD38D6"/>
    <w:rsid w:val="00BE2545"/>
    <w:rsid w:val="00BF038A"/>
    <w:rsid w:val="00C162F6"/>
    <w:rsid w:val="00C34B70"/>
    <w:rsid w:val="00C65E57"/>
    <w:rsid w:val="00C73220"/>
    <w:rsid w:val="00C743C7"/>
    <w:rsid w:val="00C75332"/>
    <w:rsid w:val="00C7722A"/>
    <w:rsid w:val="00C772A3"/>
    <w:rsid w:val="00CA2134"/>
    <w:rsid w:val="00CA4D46"/>
    <w:rsid w:val="00CA6385"/>
    <w:rsid w:val="00CA6FAE"/>
    <w:rsid w:val="00CA77E1"/>
    <w:rsid w:val="00CD0678"/>
    <w:rsid w:val="00CF4E70"/>
    <w:rsid w:val="00D11039"/>
    <w:rsid w:val="00D12248"/>
    <w:rsid w:val="00D1294F"/>
    <w:rsid w:val="00D16A0E"/>
    <w:rsid w:val="00D175DA"/>
    <w:rsid w:val="00D27216"/>
    <w:rsid w:val="00D42175"/>
    <w:rsid w:val="00D42D99"/>
    <w:rsid w:val="00D47402"/>
    <w:rsid w:val="00D51AD1"/>
    <w:rsid w:val="00D54C15"/>
    <w:rsid w:val="00D61C31"/>
    <w:rsid w:val="00D71450"/>
    <w:rsid w:val="00D966EE"/>
    <w:rsid w:val="00DB01F3"/>
    <w:rsid w:val="00DB4BB4"/>
    <w:rsid w:val="00DC07EB"/>
    <w:rsid w:val="00DC4DA8"/>
    <w:rsid w:val="00DE0ABE"/>
    <w:rsid w:val="00DE2333"/>
    <w:rsid w:val="00DF05A4"/>
    <w:rsid w:val="00DF0CF4"/>
    <w:rsid w:val="00DF79EA"/>
    <w:rsid w:val="00E14104"/>
    <w:rsid w:val="00E20B35"/>
    <w:rsid w:val="00E22138"/>
    <w:rsid w:val="00E33983"/>
    <w:rsid w:val="00E33F3D"/>
    <w:rsid w:val="00E3747C"/>
    <w:rsid w:val="00E413BD"/>
    <w:rsid w:val="00E42254"/>
    <w:rsid w:val="00E47042"/>
    <w:rsid w:val="00E540D1"/>
    <w:rsid w:val="00E570C2"/>
    <w:rsid w:val="00E75E2D"/>
    <w:rsid w:val="00E7710C"/>
    <w:rsid w:val="00E85298"/>
    <w:rsid w:val="00E859C2"/>
    <w:rsid w:val="00E96CE3"/>
    <w:rsid w:val="00EA1D4C"/>
    <w:rsid w:val="00EA7D15"/>
    <w:rsid w:val="00EC4CC8"/>
    <w:rsid w:val="00EE091C"/>
    <w:rsid w:val="00EF5588"/>
    <w:rsid w:val="00F073D3"/>
    <w:rsid w:val="00F25318"/>
    <w:rsid w:val="00F30C61"/>
    <w:rsid w:val="00F3269C"/>
    <w:rsid w:val="00F3336E"/>
    <w:rsid w:val="00F51821"/>
    <w:rsid w:val="00F65022"/>
    <w:rsid w:val="00F752EC"/>
    <w:rsid w:val="00F8010B"/>
    <w:rsid w:val="00F93C6C"/>
    <w:rsid w:val="00F9446F"/>
    <w:rsid w:val="00F95B92"/>
    <w:rsid w:val="00F9650D"/>
    <w:rsid w:val="00F9682D"/>
    <w:rsid w:val="00FA32DD"/>
    <w:rsid w:val="00FB3352"/>
    <w:rsid w:val="00FB7DB3"/>
    <w:rsid w:val="00FC52D4"/>
    <w:rsid w:val="00FC6B20"/>
    <w:rsid w:val="00FD1E35"/>
    <w:rsid w:val="00FE4759"/>
    <w:rsid w:val="00FF08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4D77F8"/>
  <w15:docId w15:val="{7E5E61BB-2D7A-4EBB-B099-9C13E6F60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uiPriority w:val="9"/>
    <w:qFormat/>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iPriority w:val="9"/>
    <w:semiHidden/>
    <w:unhideWhenUsed/>
    <w:qFormat/>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020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1025B"/>
    <w:pPr>
      <w:numPr>
        <w:numId w:val="3"/>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qFormat/>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Heading10">
    <w:name w:val="Heading_1"/>
    <w:link w:val="Heading1Char0"/>
    <w:qFormat/>
    <w:rsid w:val="0081025B"/>
    <w:rPr>
      <w:rFonts w:ascii="Arial" w:hAnsi="Arial" w:cs="Arial"/>
      <w:b/>
      <w:sz w:val="32"/>
      <w:szCs w:val="32"/>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character" w:customStyle="1" w:styleId="Heading1Char">
    <w:name w:val="Heading 1 Char"/>
    <w:basedOn w:val="DefaultParagraphFont"/>
    <w:link w:val="Heading1"/>
    <w:rsid w:val="0081025B"/>
    <w:rPr>
      <w:rFonts w:ascii="Arial" w:eastAsiaTheme="majorEastAsia" w:hAnsi="Arial" w:cstheme="majorBidi"/>
      <w:b/>
      <w:bCs/>
      <w:sz w:val="32"/>
      <w:szCs w:val="28"/>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link w:val="Heading2Char0"/>
    <w:qFormat/>
    <w:rsid w:val="00356DF9"/>
    <w:pPr>
      <w:tabs>
        <w:tab w:val="left" w:pos="284"/>
      </w:tabs>
      <w:spacing w:line="260" w:lineRule="exact"/>
    </w:pPr>
    <w:rPr>
      <w:sz w:val="28"/>
      <w:szCs w:val="12"/>
    </w:rPr>
  </w:style>
  <w:style w:type="paragraph" w:customStyle="1" w:styleId="NumberedList">
    <w:name w:val="Numbered List"/>
    <w:basedOn w:val="ListNumber"/>
    <w:next w:val="Normal"/>
    <w:rsid w:val="00A92B17"/>
    <w:pPr>
      <w:numPr>
        <w:numId w:val="2"/>
      </w:numPr>
    </w:pPr>
  </w:style>
  <w:style w:type="paragraph" w:styleId="ListNumber">
    <w:name w:val="List Number"/>
    <w:basedOn w:val="Normal"/>
    <w:uiPriority w:val="99"/>
    <w:semiHidden/>
    <w:unhideWhenUsed/>
    <w:rsid w:val="00E96CE3"/>
    <w:pPr>
      <w:numPr>
        <w:numId w:val="1"/>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1025B"/>
    <w:pPr>
      <w:numPr>
        <w:numId w:val="4"/>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character" w:customStyle="1" w:styleId="Heading2Char">
    <w:name w:val="Heading 2 Char"/>
    <w:basedOn w:val="DefaultParagraphFont"/>
    <w:link w:val="Heading2"/>
    <w:uiPriority w:val="9"/>
    <w:semiHidden/>
    <w:rsid w:val="00BB16E8"/>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BodyTextIndent2">
    <w:name w:val="Body Text Indent 2"/>
    <w:basedOn w:val="Normal"/>
    <w:link w:val="BodyTextIndent2Char"/>
    <w:rsid w:val="00BB16E8"/>
    <w:pPr>
      <w:spacing w:after="120" w:line="480" w:lineRule="auto"/>
      <w:ind w:left="360"/>
    </w:pPr>
  </w:style>
  <w:style w:type="character" w:customStyle="1" w:styleId="BodyTextIndent2Char">
    <w:name w:val="Body Text Indent 2 Char"/>
    <w:basedOn w:val="DefaultParagraphFont"/>
    <w:link w:val="BodyTextIndent2"/>
    <w:rsid w:val="00BB16E8"/>
    <w:rPr>
      <w:rFonts w:ascii="Arial" w:hAnsi="Arial" w:cs="Arial"/>
      <w:sz w:val="28"/>
      <w:szCs w:val="28"/>
    </w:rPr>
  </w:style>
  <w:style w:type="character" w:styleId="Hyperlink">
    <w:name w:val="Hyperlink"/>
    <w:basedOn w:val="DefaultParagraphFont"/>
    <w:uiPriority w:val="99"/>
    <w:rsid w:val="005B1243"/>
    <w:rPr>
      <w:rFonts w:ascii="Verdana" w:hAnsi="Verdana" w:hint="default"/>
      <w:strike w:val="0"/>
      <w:dstrike w:val="0"/>
      <w:color w:val="255F9A"/>
      <w:sz w:val="24"/>
      <w:szCs w:val="24"/>
      <w:u w:val="none"/>
      <w:effect w:val="none"/>
    </w:rPr>
  </w:style>
  <w:style w:type="paragraph" w:styleId="TOC1">
    <w:name w:val="toc 1"/>
    <w:basedOn w:val="Normal"/>
    <w:next w:val="Normal"/>
    <w:autoRedefine/>
    <w:uiPriority w:val="39"/>
    <w:qFormat/>
    <w:rsid w:val="005B1243"/>
    <w:pPr>
      <w:spacing w:after="100"/>
    </w:pPr>
    <w:rPr>
      <w:rFonts w:eastAsiaTheme="minorEastAsia" w:cstheme="minorBidi"/>
      <w:b/>
      <w:szCs w:val="22"/>
      <w:lang w:bidi="en-US"/>
    </w:rPr>
  </w:style>
  <w:style w:type="paragraph" w:styleId="TOC2">
    <w:name w:val="toc 2"/>
    <w:basedOn w:val="Normal"/>
    <w:next w:val="Normal"/>
    <w:autoRedefine/>
    <w:uiPriority w:val="39"/>
    <w:unhideWhenUsed/>
    <w:qFormat/>
    <w:rsid w:val="005B1243"/>
    <w:pPr>
      <w:spacing w:after="100" w:line="276" w:lineRule="auto"/>
      <w:ind w:left="220"/>
    </w:pPr>
    <w:rPr>
      <w:rFonts w:eastAsiaTheme="minorEastAsia" w:cstheme="minorBidi"/>
      <w:szCs w:val="22"/>
    </w:rPr>
  </w:style>
  <w:style w:type="paragraph" w:styleId="Title">
    <w:name w:val="Title"/>
    <w:basedOn w:val="Normal"/>
    <w:next w:val="Normal"/>
    <w:link w:val="TitleChar"/>
    <w:uiPriority w:val="10"/>
    <w:qFormat/>
    <w:rsid w:val="005B1243"/>
    <w:pPr>
      <w:contextualSpacing/>
      <w:jc w:val="center"/>
    </w:pPr>
    <w:rPr>
      <w:rFonts w:ascii="Arial Bold" w:eastAsiaTheme="majorEastAsia" w:hAnsi="Arial Bold" w:cstheme="majorBidi"/>
      <w:b/>
      <w:spacing w:val="5"/>
      <w:sz w:val="32"/>
      <w:szCs w:val="52"/>
      <w:lang w:bidi="en-US"/>
    </w:rPr>
  </w:style>
  <w:style w:type="character" w:customStyle="1" w:styleId="TitleChar">
    <w:name w:val="Title Char"/>
    <w:basedOn w:val="DefaultParagraphFont"/>
    <w:link w:val="Title"/>
    <w:uiPriority w:val="10"/>
    <w:rsid w:val="005B1243"/>
    <w:rPr>
      <w:rFonts w:ascii="Arial Bold" w:eastAsiaTheme="majorEastAsia" w:hAnsi="Arial Bold" w:cstheme="majorBidi"/>
      <w:b/>
      <w:spacing w:val="5"/>
      <w:sz w:val="32"/>
      <w:szCs w:val="52"/>
      <w:lang w:bidi="en-US"/>
    </w:rPr>
  </w:style>
  <w:style w:type="character" w:styleId="Strong">
    <w:name w:val="Strong"/>
    <w:basedOn w:val="DefaultParagraphFont"/>
    <w:uiPriority w:val="22"/>
    <w:qFormat/>
    <w:rsid w:val="005B1243"/>
    <w:rPr>
      <w:b/>
      <w:bCs/>
    </w:rPr>
  </w:style>
  <w:style w:type="paragraph" w:styleId="Subtitle">
    <w:name w:val="Subtitle"/>
    <w:basedOn w:val="Normal"/>
    <w:next w:val="Normal"/>
    <w:link w:val="SubtitleChar"/>
    <w:uiPriority w:val="11"/>
    <w:qFormat/>
    <w:rsid w:val="008E2449"/>
    <w:rPr>
      <w:rFonts w:eastAsiaTheme="majorEastAsia" w:cstheme="majorBidi"/>
      <w:b/>
      <w:iCs/>
      <w:spacing w:val="13"/>
      <w:sz w:val="32"/>
      <w:szCs w:val="24"/>
      <w:lang w:bidi="en-US"/>
    </w:rPr>
  </w:style>
  <w:style w:type="character" w:customStyle="1" w:styleId="SubtitleChar">
    <w:name w:val="Subtitle Char"/>
    <w:basedOn w:val="DefaultParagraphFont"/>
    <w:link w:val="Subtitle"/>
    <w:uiPriority w:val="11"/>
    <w:rsid w:val="008E2449"/>
    <w:rPr>
      <w:rFonts w:ascii="Arial" w:eastAsiaTheme="majorEastAsia" w:hAnsi="Arial" w:cstheme="majorBidi"/>
      <w:b/>
      <w:iCs/>
      <w:spacing w:val="13"/>
      <w:sz w:val="32"/>
      <w:szCs w:val="24"/>
      <w:lang w:bidi="en-US"/>
    </w:rPr>
  </w:style>
  <w:style w:type="table" w:styleId="TableGrid">
    <w:name w:val="Table Grid"/>
    <w:basedOn w:val="TableNormal"/>
    <w:rsid w:val="00D16A0E"/>
    <w:pPr>
      <w:spacing w:after="200" w:line="276" w:lineRule="auto"/>
    </w:pPr>
    <w:rPr>
      <w:rFonts w:asciiTheme="minorHAnsi" w:eastAsiaTheme="minorEastAsia" w:hAnsiTheme="minorHAnsi" w:cstheme="minorBidi"/>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1020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210205"/>
    <w:pPr>
      <w:spacing w:after="100" w:line="259" w:lineRule="auto"/>
      <w:ind w:left="440"/>
    </w:pPr>
    <w:rPr>
      <w:rFonts w:asciiTheme="minorHAnsi" w:eastAsiaTheme="minorEastAsia" w:hAnsiTheme="minorHAnsi" w:cstheme="minorBidi"/>
      <w:sz w:val="22"/>
      <w:szCs w:val="22"/>
      <w:lang w:val="en-CA" w:eastAsia="en-CA"/>
    </w:rPr>
  </w:style>
  <w:style w:type="paragraph" w:styleId="TOC4">
    <w:name w:val="toc 4"/>
    <w:basedOn w:val="Normal"/>
    <w:next w:val="Normal"/>
    <w:autoRedefine/>
    <w:uiPriority w:val="39"/>
    <w:unhideWhenUsed/>
    <w:rsid w:val="00210205"/>
    <w:pPr>
      <w:spacing w:after="100" w:line="259" w:lineRule="auto"/>
      <w:ind w:left="660"/>
    </w:pPr>
    <w:rPr>
      <w:rFonts w:asciiTheme="minorHAnsi" w:eastAsiaTheme="minorEastAsia" w:hAnsiTheme="minorHAnsi" w:cstheme="minorBidi"/>
      <w:sz w:val="22"/>
      <w:szCs w:val="22"/>
      <w:lang w:val="en-CA" w:eastAsia="en-CA"/>
    </w:rPr>
  </w:style>
  <w:style w:type="paragraph" w:styleId="TOC5">
    <w:name w:val="toc 5"/>
    <w:basedOn w:val="Normal"/>
    <w:next w:val="Normal"/>
    <w:autoRedefine/>
    <w:uiPriority w:val="39"/>
    <w:unhideWhenUsed/>
    <w:rsid w:val="00210205"/>
    <w:pPr>
      <w:spacing w:after="100" w:line="259" w:lineRule="auto"/>
      <w:ind w:left="880"/>
    </w:pPr>
    <w:rPr>
      <w:rFonts w:asciiTheme="minorHAnsi" w:eastAsiaTheme="minorEastAsia" w:hAnsiTheme="minorHAnsi" w:cstheme="minorBidi"/>
      <w:sz w:val="22"/>
      <w:szCs w:val="22"/>
      <w:lang w:val="en-CA" w:eastAsia="en-CA"/>
    </w:rPr>
  </w:style>
  <w:style w:type="paragraph" w:styleId="TOC6">
    <w:name w:val="toc 6"/>
    <w:basedOn w:val="Normal"/>
    <w:next w:val="Normal"/>
    <w:autoRedefine/>
    <w:uiPriority w:val="39"/>
    <w:unhideWhenUsed/>
    <w:rsid w:val="00210205"/>
    <w:pPr>
      <w:spacing w:after="100" w:line="259" w:lineRule="auto"/>
      <w:ind w:left="1100"/>
    </w:pPr>
    <w:rPr>
      <w:rFonts w:asciiTheme="minorHAnsi" w:eastAsiaTheme="minorEastAsia" w:hAnsiTheme="minorHAnsi" w:cstheme="minorBidi"/>
      <w:sz w:val="22"/>
      <w:szCs w:val="22"/>
      <w:lang w:val="en-CA" w:eastAsia="en-CA"/>
    </w:rPr>
  </w:style>
  <w:style w:type="paragraph" w:styleId="TOC7">
    <w:name w:val="toc 7"/>
    <w:basedOn w:val="Normal"/>
    <w:next w:val="Normal"/>
    <w:autoRedefine/>
    <w:uiPriority w:val="39"/>
    <w:unhideWhenUsed/>
    <w:rsid w:val="00210205"/>
    <w:pPr>
      <w:spacing w:after="100" w:line="259" w:lineRule="auto"/>
      <w:ind w:left="1320"/>
    </w:pPr>
    <w:rPr>
      <w:rFonts w:asciiTheme="minorHAnsi" w:eastAsiaTheme="minorEastAsia" w:hAnsiTheme="minorHAnsi" w:cstheme="minorBidi"/>
      <w:sz w:val="22"/>
      <w:szCs w:val="22"/>
      <w:lang w:val="en-CA" w:eastAsia="en-CA"/>
    </w:rPr>
  </w:style>
  <w:style w:type="paragraph" w:styleId="TOC8">
    <w:name w:val="toc 8"/>
    <w:basedOn w:val="Normal"/>
    <w:next w:val="Normal"/>
    <w:autoRedefine/>
    <w:uiPriority w:val="39"/>
    <w:unhideWhenUsed/>
    <w:rsid w:val="00210205"/>
    <w:pPr>
      <w:spacing w:after="100" w:line="259" w:lineRule="auto"/>
      <w:ind w:left="1540"/>
    </w:pPr>
    <w:rPr>
      <w:rFonts w:asciiTheme="minorHAnsi" w:eastAsiaTheme="minorEastAsia" w:hAnsiTheme="minorHAnsi" w:cstheme="minorBidi"/>
      <w:sz w:val="22"/>
      <w:szCs w:val="22"/>
      <w:lang w:val="en-CA" w:eastAsia="en-CA"/>
    </w:rPr>
  </w:style>
  <w:style w:type="paragraph" w:styleId="TOC9">
    <w:name w:val="toc 9"/>
    <w:basedOn w:val="Normal"/>
    <w:next w:val="Normal"/>
    <w:autoRedefine/>
    <w:uiPriority w:val="39"/>
    <w:unhideWhenUsed/>
    <w:rsid w:val="00210205"/>
    <w:pPr>
      <w:spacing w:after="100" w:line="259" w:lineRule="auto"/>
      <w:ind w:left="1760"/>
    </w:pPr>
    <w:rPr>
      <w:rFonts w:asciiTheme="minorHAnsi" w:eastAsiaTheme="minorEastAsia" w:hAnsiTheme="minorHAnsi" w:cstheme="minorBidi"/>
      <w:sz w:val="22"/>
      <w:szCs w:val="22"/>
      <w:lang w:val="en-CA" w:eastAsia="en-CA"/>
    </w:rPr>
  </w:style>
  <w:style w:type="character" w:customStyle="1" w:styleId="UnresolvedMention1">
    <w:name w:val="Unresolved Mention1"/>
    <w:basedOn w:val="DefaultParagraphFont"/>
    <w:uiPriority w:val="99"/>
    <w:semiHidden/>
    <w:unhideWhenUsed/>
    <w:rsid w:val="00210205"/>
    <w:rPr>
      <w:color w:val="605E5C"/>
      <w:shd w:val="clear" w:color="auto" w:fill="E1DFDD"/>
    </w:rPr>
  </w:style>
  <w:style w:type="paragraph" w:customStyle="1" w:styleId="TableH1">
    <w:name w:val="Table H1"/>
    <w:basedOn w:val="Heading10"/>
    <w:link w:val="TableH1Char"/>
    <w:qFormat/>
    <w:rsid w:val="00526F28"/>
  </w:style>
  <w:style w:type="paragraph" w:customStyle="1" w:styleId="TableH2">
    <w:name w:val="Table H2"/>
    <w:basedOn w:val="Heading20"/>
    <w:link w:val="TableH2Char"/>
    <w:qFormat/>
    <w:rsid w:val="00D11039"/>
  </w:style>
  <w:style w:type="character" w:customStyle="1" w:styleId="TableH1Char">
    <w:name w:val="Table H1 Char"/>
    <w:basedOn w:val="Heading1Char0"/>
    <w:link w:val="TableH1"/>
    <w:rsid w:val="00526F28"/>
    <w:rPr>
      <w:rFonts w:ascii="Arial" w:hAnsi="Arial" w:cs="Arial"/>
      <w:b/>
      <w:sz w:val="32"/>
      <w:szCs w:val="32"/>
    </w:rPr>
  </w:style>
  <w:style w:type="character" w:customStyle="1" w:styleId="Heading2Char0">
    <w:name w:val="Heading_2 Char"/>
    <w:basedOn w:val="Heading1Char0"/>
    <w:link w:val="Heading20"/>
    <w:rsid w:val="00D11039"/>
    <w:rPr>
      <w:rFonts w:ascii="Arial" w:hAnsi="Arial" w:cs="Arial"/>
      <w:b/>
      <w:sz w:val="28"/>
      <w:szCs w:val="12"/>
    </w:rPr>
  </w:style>
  <w:style w:type="character" w:customStyle="1" w:styleId="TableH2Char">
    <w:name w:val="Table H2 Char"/>
    <w:basedOn w:val="Heading2Char0"/>
    <w:link w:val="TableH2"/>
    <w:rsid w:val="00D11039"/>
    <w:rPr>
      <w:rFonts w:ascii="Arial" w:hAnsi="Arial" w:cs="Arial"/>
      <w:b/>
      <w:sz w:val="28"/>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20_01_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AODA_STYLESET_BOOK_FORMAT_2020_01_15</Template>
  <TotalTime>17</TotalTime>
  <Pages>15</Pages>
  <Words>3460</Words>
  <Characters>20080</Characters>
  <Application>Microsoft Office Word</Application>
  <DocSecurity>0</DocSecurity>
  <Lines>167</Lines>
  <Paragraphs>46</Paragraphs>
  <ScaleCrop>false</ScaleCrop>
  <HeadingPairs>
    <vt:vector size="2" baseType="variant">
      <vt:variant>
        <vt:lpstr>Title</vt:lpstr>
      </vt:variant>
      <vt:variant>
        <vt:i4>1</vt:i4>
      </vt:variant>
    </vt:vector>
  </HeadingPairs>
  <TitlesOfParts>
    <vt:vector size="1" baseType="lpstr">
      <vt:lpstr>Minimally Invasive Surgery (MIS) and Open Nephrectomy (Kidney Removal)</vt:lpstr>
    </vt:vector>
  </TitlesOfParts>
  <Company>QCH</Company>
  <LinksUpToDate>false</LinksUpToDate>
  <CharactersWithSpaces>23494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Minimally Invasive Surgery (MIS) and Open Nephrectomy (Kidney Removal)</dc:title>
  <dc:creator>MIS</dc:creator>
  <cp:lastModifiedBy>Spence, Kelly</cp:lastModifiedBy>
  <cp:revision>4</cp:revision>
  <cp:lastPrinted>2020-01-23T21:02:00Z</cp:lastPrinted>
  <dcterms:created xsi:type="dcterms:W3CDTF">2020-01-20T15:46:00Z</dcterms:created>
  <dcterms:modified xsi:type="dcterms:W3CDTF">2020-01-23T21:02:00Z</dcterms:modified>
</cp:coreProperties>
</file>