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52" w:rsidRDefault="00FB3352" w:rsidP="00E413BD"/>
    <w:p w:rsidR="00880E0F" w:rsidRPr="00C87FAC" w:rsidRDefault="00297289" w:rsidP="00880E0F">
      <w:pPr>
        <w:pStyle w:val="DepartmentName"/>
      </w:pPr>
      <w:r>
        <w:t>RESEARCH ETHICS BOARD</w:t>
      </w:r>
    </w:p>
    <w:p w:rsidR="00880E0F" w:rsidRDefault="00297289" w:rsidP="00880E0F">
      <w:pPr>
        <w:rPr>
          <w:b/>
          <w:szCs w:val="28"/>
          <w:u w:val="single"/>
        </w:rPr>
      </w:pPr>
      <w:r>
        <w:rPr>
          <w:rStyle w:val="FormNameChar"/>
        </w:rPr>
        <w:t>Committee Membership 2018/19</w:t>
      </w:r>
    </w:p>
    <w:p w:rsidR="00880E0F" w:rsidRDefault="00880E0F" w:rsidP="00880E0F">
      <w:pPr>
        <w:rPr>
          <w:b/>
          <w:szCs w:val="28"/>
          <w:u w:val="single"/>
        </w:rPr>
      </w:pPr>
    </w:p>
    <w:p w:rsidR="00E22138" w:rsidRDefault="00297289" w:rsidP="00297289">
      <w:pPr>
        <w:rPr>
          <w:lang w:val="en-CA"/>
        </w:rPr>
      </w:pPr>
      <w:r>
        <w:rPr>
          <w:lang w:val="en-CA"/>
        </w:rPr>
        <w:t>Membership running from September 1, 2019 to June 30, 2020.</w:t>
      </w:r>
    </w:p>
    <w:p w:rsidR="00297289" w:rsidRDefault="00297289" w:rsidP="0029728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5108"/>
      </w:tblGrid>
      <w:tr w:rsidR="00297289" w:rsidTr="00460389">
        <w:trPr>
          <w:tblHeader/>
        </w:trPr>
        <w:tc>
          <w:tcPr>
            <w:tcW w:w="5193" w:type="dxa"/>
            <w:shd w:val="clear" w:color="auto" w:fill="000000" w:themeFill="text1"/>
          </w:tcPr>
          <w:p w:rsidR="00297289" w:rsidRDefault="00297289" w:rsidP="00297289">
            <w:pPr>
              <w:pStyle w:val="TableH1"/>
            </w:pPr>
            <w:r>
              <w:t>Member</w:t>
            </w:r>
          </w:p>
        </w:tc>
        <w:tc>
          <w:tcPr>
            <w:tcW w:w="5193" w:type="dxa"/>
            <w:shd w:val="clear" w:color="auto" w:fill="000000" w:themeFill="text1"/>
          </w:tcPr>
          <w:p w:rsidR="00297289" w:rsidRDefault="00297289" w:rsidP="00297289">
            <w:pPr>
              <w:pStyle w:val="TableH1"/>
            </w:pPr>
            <w:r>
              <w:t>Role</w:t>
            </w:r>
            <w:bookmarkStart w:id="0" w:name="_GoBack"/>
            <w:bookmarkEnd w:id="0"/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Dr. </w:t>
            </w:r>
            <w:proofErr w:type="spellStart"/>
            <w:r>
              <w:t>Laith</w:t>
            </w:r>
            <w:proofErr w:type="spellEnd"/>
            <w:r>
              <w:t xml:space="preserve"> </w:t>
            </w:r>
            <w:proofErr w:type="spellStart"/>
            <w:r>
              <w:t>Bustani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Chair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Dr. </w:t>
            </w:r>
            <w:proofErr w:type="spellStart"/>
            <w:r>
              <w:t>Ramy</w:t>
            </w:r>
            <w:proofErr w:type="spellEnd"/>
            <w:r>
              <w:t xml:space="preserve"> </w:t>
            </w:r>
            <w:proofErr w:type="spellStart"/>
            <w:r>
              <w:t>Abaskharoun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Gastroenterology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Dr. Jeremy </w:t>
            </w:r>
            <w:proofErr w:type="spellStart"/>
            <w:r>
              <w:t>Baig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Emergency Medicine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Dr. Nasser </w:t>
            </w:r>
            <w:proofErr w:type="spellStart"/>
            <w:r>
              <w:t>Beshara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Obstetrics/Gynaecology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Dr. C. Brown</w:t>
            </w:r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Orthopedics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Dr. B. Gannon</w:t>
            </w:r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Psychiatry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Dr. S. Hoffman</w:t>
            </w:r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Pathology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Ms. M. </w:t>
            </w:r>
            <w:proofErr w:type="spellStart"/>
            <w:r>
              <w:t>Lavigne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Emergency Medicine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Ms. S. Macfarlane</w:t>
            </w:r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Community Member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Ms. J. </w:t>
            </w:r>
            <w:proofErr w:type="spellStart"/>
            <w:r>
              <w:t>Makari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Clinical Nurse Educator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Dr. S. Pierre</w:t>
            </w:r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Pharmacy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Dr. L. </w:t>
            </w:r>
            <w:proofErr w:type="spellStart"/>
            <w:r>
              <w:t>Pitfield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Decision Support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Dr. H. </w:t>
            </w:r>
            <w:proofErr w:type="spellStart"/>
            <w:r>
              <w:t>Rabinovitch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Neurology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Dr. P. </w:t>
            </w:r>
            <w:proofErr w:type="spellStart"/>
            <w:r>
              <w:t>Raphy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Diagnostic Imaging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Dr. M. </w:t>
            </w:r>
            <w:proofErr w:type="spellStart"/>
            <w:r>
              <w:t>Trecarten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Emergency Medicine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Dr. H. Yu</w:t>
            </w:r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Family Medicine</w:t>
            </w:r>
          </w:p>
        </w:tc>
      </w:tr>
      <w:tr w:rsidR="00297289" w:rsidTr="00297289"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 xml:space="preserve">Mr. K. </w:t>
            </w:r>
            <w:proofErr w:type="spellStart"/>
            <w:r>
              <w:t>Gundersen</w:t>
            </w:r>
            <w:proofErr w:type="spellEnd"/>
          </w:p>
        </w:tc>
        <w:tc>
          <w:tcPr>
            <w:tcW w:w="5193" w:type="dxa"/>
          </w:tcPr>
          <w:p w:rsidR="00297289" w:rsidRDefault="00297289" w:rsidP="00297289">
            <w:pPr>
              <w:pStyle w:val="TableText"/>
            </w:pPr>
            <w:r>
              <w:t>Administrative Support</w:t>
            </w:r>
          </w:p>
        </w:tc>
      </w:tr>
    </w:tbl>
    <w:p w:rsidR="00297289" w:rsidRDefault="00297289" w:rsidP="00297289">
      <w:pPr>
        <w:rPr>
          <w:lang w:val="en-CA"/>
        </w:rPr>
      </w:pPr>
    </w:p>
    <w:p w:rsidR="00297289" w:rsidRPr="00B9736E" w:rsidRDefault="00297289" w:rsidP="00297289">
      <w:pPr>
        <w:rPr>
          <w:lang w:val="en-CA"/>
        </w:rPr>
      </w:pPr>
      <w:r>
        <w:rPr>
          <w:lang w:val="en-CA"/>
        </w:rPr>
        <w:t>Medical staff membership is appointment annually by the Chief of Staff.</w:t>
      </w:r>
    </w:p>
    <w:sectPr w:rsidR="00297289" w:rsidRPr="00B9736E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89" w:rsidRDefault="00297289" w:rsidP="00E413BD">
      <w:r>
        <w:separator/>
      </w:r>
    </w:p>
  </w:endnote>
  <w:endnote w:type="continuationSeparator" w:id="0">
    <w:p w:rsidR="00297289" w:rsidRDefault="00297289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89" w:rsidRDefault="00297289" w:rsidP="00E413BD">
      <w:r>
        <w:separator/>
      </w:r>
    </w:p>
  </w:footnote>
  <w:footnote w:type="continuationSeparator" w:id="0">
    <w:p w:rsidR="00297289" w:rsidRDefault="00297289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46" w:rsidRDefault="00534346" w:rsidP="00E413BD">
    <w:pPr>
      <w:pStyle w:val="Header"/>
    </w:pPr>
    <w:r>
      <w:rPr>
        <w:noProof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9"/>
    <w:rsid w:val="00025347"/>
    <w:rsid w:val="00056502"/>
    <w:rsid w:val="0006020E"/>
    <w:rsid w:val="00066376"/>
    <w:rsid w:val="000D668F"/>
    <w:rsid w:val="00135719"/>
    <w:rsid w:val="00175A3F"/>
    <w:rsid w:val="00193A07"/>
    <w:rsid w:val="001C675D"/>
    <w:rsid w:val="001D00D9"/>
    <w:rsid w:val="001D08F9"/>
    <w:rsid w:val="001F6CE6"/>
    <w:rsid w:val="00287C46"/>
    <w:rsid w:val="00297289"/>
    <w:rsid w:val="002A4711"/>
    <w:rsid w:val="00343C14"/>
    <w:rsid w:val="00374F73"/>
    <w:rsid w:val="00405B6D"/>
    <w:rsid w:val="00412581"/>
    <w:rsid w:val="00422C22"/>
    <w:rsid w:val="00454FBC"/>
    <w:rsid w:val="00460389"/>
    <w:rsid w:val="004809AB"/>
    <w:rsid w:val="004C546C"/>
    <w:rsid w:val="0052145D"/>
    <w:rsid w:val="00534346"/>
    <w:rsid w:val="00554C90"/>
    <w:rsid w:val="005837A4"/>
    <w:rsid w:val="005B3156"/>
    <w:rsid w:val="005D549F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51F443-A9A0-4626-9A70-6BFDE3A7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table" w:styleId="TableGrid">
    <w:name w:val="Table Grid"/>
    <w:basedOn w:val="TableNormal"/>
    <w:uiPriority w:val="59"/>
    <w:rsid w:val="0029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1">
    <w:name w:val="Table H1"/>
    <w:basedOn w:val="Heading10"/>
    <w:link w:val="TableH1Char"/>
    <w:qFormat/>
    <w:rsid w:val="00297289"/>
    <w:rPr>
      <w:lang w:val="en-CA"/>
    </w:rPr>
  </w:style>
  <w:style w:type="paragraph" w:customStyle="1" w:styleId="TableText">
    <w:name w:val="Table Text"/>
    <w:link w:val="TableTextChar"/>
    <w:qFormat/>
    <w:rsid w:val="00297289"/>
    <w:pPr>
      <w:spacing w:before="120" w:after="120"/>
    </w:pPr>
    <w:rPr>
      <w:rFonts w:ascii="Arial" w:eastAsiaTheme="minorHAnsi" w:hAnsi="Arial" w:cs="Arial"/>
      <w:sz w:val="28"/>
      <w:szCs w:val="32"/>
      <w:lang w:val="en-CA"/>
    </w:rPr>
  </w:style>
  <w:style w:type="character" w:customStyle="1" w:styleId="TableH1Char">
    <w:name w:val="Table H1 Char"/>
    <w:basedOn w:val="Heading1Char0"/>
    <w:link w:val="TableH1"/>
    <w:rsid w:val="00297289"/>
    <w:rPr>
      <w:rFonts w:ascii="Arial" w:hAnsi="Arial" w:cs="Arial"/>
      <w:b/>
      <w:sz w:val="32"/>
      <w:szCs w:val="32"/>
      <w:lang w:val="en-CA"/>
    </w:rPr>
  </w:style>
  <w:style w:type="character" w:customStyle="1" w:styleId="TableTextChar">
    <w:name w:val="Table Text Char"/>
    <w:basedOn w:val="DefaultParagraphFont"/>
    <w:link w:val="TableText"/>
    <w:rsid w:val="00297289"/>
    <w:rPr>
      <w:rFonts w:ascii="Arial" w:eastAsiaTheme="minorHAnsi" w:hAnsi="Arial" w:cs="Arial"/>
      <w:sz w:val="28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SITE_FILES\AODA_STYLESET_2020_01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AODA_STYLESET_2020_01_23</Template>
  <TotalTime>10</TotalTime>
  <Pages>1</Pages>
  <Words>107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Membership 2018/19</vt:lpstr>
    </vt:vector>
  </TitlesOfParts>
  <Company>QCH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Membership 2018/19</dc:title>
  <dc:creator>User</dc:creator>
  <cp:lastModifiedBy>Spence, Kelly</cp:lastModifiedBy>
  <cp:revision>2</cp:revision>
  <cp:lastPrinted>2019-12-03T12:31:00Z</cp:lastPrinted>
  <dcterms:created xsi:type="dcterms:W3CDTF">2020-01-30T20:26:00Z</dcterms:created>
  <dcterms:modified xsi:type="dcterms:W3CDTF">2020-01-30T20:36:00Z</dcterms:modified>
</cp:coreProperties>
</file>